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D55309" w14:textId="753BC52A" w:rsidR="00015180" w:rsidRPr="00016EDB" w:rsidRDefault="00C95780" w:rsidP="00ED4A26">
      <w:pPr>
        <w:rPr>
          <w:rFonts w:asciiTheme="minorHAnsi" w:hAnsiTheme="minorHAnsi"/>
          <w:sz w:val="20"/>
          <w:szCs w:val="20"/>
          <w:lang w:val="es-CO"/>
        </w:rPr>
      </w:pPr>
      <w:r>
        <w:rPr>
          <w:rFonts w:asciiTheme="minorHAnsi" w:hAnsiTheme="minorHAnsi"/>
          <w:noProof/>
          <w:sz w:val="20"/>
          <w:szCs w:val="20"/>
          <w:lang w:val="it-IT"/>
        </w:rPr>
        <mc:AlternateContent>
          <mc:Choice Requires="wpg">
            <w:drawing>
              <wp:anchor distT="0" distB="0" distL="114300" distR="114300" simplePos="0" relativeHeight="251658297" behindDoc="0" locked="0" layoutInCell="1" allowOverlap="1" wp14:anchorId="5C3A2955" wp14:editId="5C8FF8EF">
                <wp:simplePos x="0" y="0"/>
                <wp:positionH relativeFrom="column">
                  <wp:posOffset>-52070</wp:posOffset>
                </wp:positionH>
                <wp:positionV relativeFrom="paragraph">
                  <wp:posOffset>-920115</wp:posOffset>
                </wp:positionV>
                <wp:extent cx="5911215" cy="732155"/>
                <wp:effectExtent l="0" t="0" r="0" b="0"/>
                <wp:wrapNone/>
                <wp:docPr id="708184796" name="Group 16"/>
                <wp:cNvGraphicFramePr/>
                <a:graphic xmlns:a="http://schemas.openxmlformats.org/drawingml/2006/main">
                  <a:graphicData uri="http://schemas.microsoft.com/office/word/2010/wordprocessingGroup">
                    <wpg:wgp>
                      <wpg:cNvGrpSpPr/>
                      <wpg:grpSpPr>
                        <a:xfrm>
                          <a:off x="0" y="0"/>
                          <a:ext cx="5911215" cy="732155"/>
                          <a:chOff x="-28578" y="-12"/>
                          <a:chExt cx="5911671" cy="732790"/>
                        </a:xfrm>
                      </wpg:grpSpPr>
                      <pic:pic xmlns:pic="http://schemas.openxmlformats.org/drawingml/2006/picture">
                        <pic:nvPicPr>
                          <pic:cNvPr id="208698628" name="Picture 11"/>
                          <pic:cNvPicPr>
                            <a:picLocks noChangeAspect="1"/>
                          </pic:cNvPicPr>
                        </pic:nvPicPr>
                        <pic:blipFill rotWithShape="1">
                          <a:blip r:embed="rId11" cstate="print">
                            <a:extLst>
                              <a:ext uri="{28A0092B-C50C-407E-A947-70E740481C1C}">
                                <a14:useLocalDpi xmlns:a14="http://schemas.microsoft.com/office/drawing/2010/main" val="0"/>
                              </a:ext>
                            </a:extLst>
                          </a:blip>
                          <a:srcRect t="19236" b="24203"/>
                          <a:stretch>
                            <a:fillRect/>
                          </a:stretch>
                        </pic:blipFill>
                        <pic:spPr bwMode="auto">
                          <a:xfrm>
                            <a:off x="3840344" y="38123"/>
                            <a:ext cx="2042749" cy="648398"/>
                          </a:xfrm>
                          <a:prstGeom prst="rect">
                            <a:avLst/>
                          </a:prstGeom>
                          <a:solidFill>
                            <a:srgbClr val="F4F6F4"/>
                          </a:solidFill>
                          <a:ln>
                            <a:noFill/>
                          </a:ln>
                          <a:extLst>
                            <a:ext uri="{53640926-AAD7-44D8-BBD7-CCE9431645EC}">
                              <a14:shadowObscured xmlns:a14="http://schemas.microsoft.com/office/drawing/2010/main"/>
                            </a:ext>
                          </a:extLst>
                        </pic:spPr>
                      </pic:pic>
                      <pic:pic xmlns:pic="http://schemas.openxmlformats.org/drawingml/2006/picture">
                        <pic:nvPicPr>
                          <pic:cNvPr id="248759242" name="Picture 12"/>
                          <pic:cNvPicPr>
                            <a:picLocks noChangeAspect="1"/>
                          </pic:cNvPicPr>
                        </pic:nvPicPr>
                        <pic:blipFill>
                          <a:blip r:embed="rId12" cstate="print">
                            <a:extLst>
                              <a:ext uri="{28A0092B-C50C-407E-A947-70E740481C1C}">
                                <a14:useLocalDpi xmlns:a14="http://schemas.microsoft.com/office/drawing/2010/main" val="0"/>
                              </a:ext>
                            </a:extLst>
                          </a:blip>
                          <a:srcRect/>
                          <a:stretch/>
                        </pic:blipFill>
                        <pic:spPr>
                          <a:xfrm>
                            <a:off x="2339550" y="90055"/>
                            <a:ext cx="1094740" cy="494030"/>
                          </a:xfrm>
                          <a:prstGeom prst="rect">
                            <a:avLst/>
                          </a:prstGeom>
                          <a:solidFill>
                            <a:srgbClr val="F4F6F4"/>
                          </a:solidFill>
                        </pic:spPr>
                      </pic:pic>
                      <pic:pic xmlns:pic="http://schemas.openxmlformats.org/drawingml/2006/picture">
                        <pic:nvPicPr>
                          <pic:cNvPr id="1549910401" name="Picture 1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28578" y="-12"/>
                            <a:ext cx="1896745" cy="732790"/>
                          </a:xfrm>
                          <a:prstGeom prst="rect">
                            <a:avLst/>
                          </a:prstGeom>
                        </pic:spPr>
                      </pic:pic>
                    </wpg:wgp>
                  </a:graphicData>
                </a:graphic>
              </wp:anchor>
            </w:drawing>
          </mc:Choice>
          <mc:Fallback>
            <w:pict>
              <v:group w14:anchorId="087D6795" id="Group 16" o:spid="_x0000_s1026" style="position:absolute;margin-left:-4.1pt;margin-top:-72.45pt;width:465.45pt;height:57.65pt;z-index:251658297" coordorigin="-285" coordsize="59116,73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left:38403;top:381;width:20427;height:6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" filled="t" fillcolor="#f4f6f4">
                  <v:imagedata r:id="rId14" o:title="" croptop="12607f" cropbottom="15862f"/>
                </v:shape>
                <v:shape id="Picture 12" o:spid="_x0000_s1028" type="#_x0000_t75" style="position:absolute;left:23395;top:900;width:10947;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" filled="t" fillcolor="#f4f6f4">
                  <v:imagedata r:id="rId15" o:title=""/>
                </v:shape>
                <v:shape id="Picture 15" o:spid="_x0000_s1029" type="#_x0000_t75" style="position:absolute;left:-285;width:18966;height:7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">
                  <v:imagedata r:id="rId16" o:title=""/>
                </v:shape>
              </v:group>
            </w:pict>
          </mc:Fallback>
        </mc:AlternateContent>
      </w:r>
      <w:r>
        <w:rPr>
          <w:rFonts w:asciiTheme="minorHAnsi" w:hAnsiTheme="minorHAnsi"/>
          <w:noProof/>
          <w:sz w:val="20"/>
          <w:szCs w:val="20"/>
          <w:lang w:val="it-IT"/>
        </w:rPr>
        <mc:AlternateContent>
          <mc:Choice Requires="wps">
            <w:drawing>
              <wp:anchor distT="0" distB="0" distL="114300" distR="114300" simplePos="0" relativeHeight="251658296" behindDoc="0" locked="0" layoutInCell="1" allowOverlap="1" wp14:anchorId="2AC42791" wp14:editId="237F0FDB">
                <wp:simplePos x="0" y="0"/>
                <wp:positionH relativeFrom="column">
                  <wp:posOffset>-952500</wp:posOffset>
                </wp:positionH>
                <wp:positionV relativeFrom="paragraph">
                  <wp:posOffset>-1092835</wp:posOffset>
                </wp:positionV>
                <wp:extent cx="7785100" cy="1049020"/>
                <wp:effectExtent l="0" t="0" r="6350" b="0"/>
                <wp:wrapNone/>
                <wp:docPr id="1277869349" name="Rectangle 15"/>
                <wp:cNvGraphicFramePr/>
                <a:graphic xmlns:a="http://schemas.openxmlformats.org/drawingml/2006/main">
                  <a:graphicData uri="http://schemas.microsoft.com/office/word/2010/wordprocessingShape">
                    <wps:wsp>
                      <wps:cNvSpPr/>
                      <wps:spPr>
                        <a:xfrm>
                          <a:off x="0" y="0"/>
                          <a:ext cx="7785100" cy="1049020"/>
                        </a:xfrm>
                        <a:prstGeom prst="rect">
                          <a:avLst/>
                        </a:prstGeom>
                        <a:solidFill>
                          <a:srgbClr val="F4F6F4"/>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EA566D" id="Rectangle 15" o:spid="_x0000_s1026" style="position:absolute;margin-left:-75pt;margin-top:-86.05pt;width:613pt;height:82.6pt;z-index:251658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" fillcolor="#f4f6f4" stroked="f" strokeweight="1.5pt"/>
            </w:pict>
          </mc:Fallback>
        </mc:AlternateContent>
      </w:r>
      <w:r w:rsidR="00873C6B">
        <w:rPr>
          <w:rFonts w:asciiTheme="minorHAnsi" w:hAnsiTheme="minorHAnsi"/>
          <w:noProof/>
          <w:sz w:val="20"/>
          <w:szCs w:val="20"/>
        </w:rPr>
        <mc:AlternateContent>
          <mc:Choice Requires="wps">
            <w:drawing>
              <wp:anchor distT="0" distB="0" distL="114300" distR="114300" simplePos="0" relativeHeight="251658240" behindDoc="0" locked="0" layoutInCell="1" allowOverlap="1" wp14:anchorId="1CAD694D" wp14:editId="1F18CBF8">
                <wp:simplePos x="0" y="0"/>
                <wp:positionH relativeFrom="column">
                  <wp:posOffset>-1000800</wp:posOffset>
                </wp:positionH>
                <wp:positionV relativeFrom="paragraph">
                  <wp:posOffset>-1346535</wp:posOffset>
                </wp:positionV>
                <wp:extent cx="7785100" cy="10980000"/>
                <wp:effectExtent l="0" t="0" r="6350" b="0"/>
                <wp:wrapNone/>
                <wp:docPr id="24695141" name="Rectangle 14"/>
                <wp:cNvGraphicFramePr/>
                <a:graphic xmlns:a="http://schemas.openxmlformats.org/drawingml/2006/main">
                  <a:graphicData uri="http://schemas.microsoft.com/office/word/2010/wordprocessingShape">
                    <wps:wsp>
                      <wps:cNvSpPr/>
                      <wps:spPr>
                        <a:xfrm>
                          <a:off x="0" y="0"/>
                          <a:ext cx="7785100" cy="10980000"/>
                        </a:xfrm>
                        <a:prstGeom prst="rect">
                          <a:avLst/>
                        </a:prstGeom>
                        <a:solidFill>
                          <a:srgbClr val="083A3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E0F9E3" id="Rectangle 14" o:spid="_x0000_s1026" style="position:absolute;margin-left:-78.8pt;margin-top:-106.05pt;width:613pt;height:864.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" fillcolor="#083a32" stroked="f" strokeweight="1.5pt"/>
            </w:pict>
          </mc:Fallback>
        </mc:AlternateContent>
      </w:r>
    </w:p>
    <w:p w14:paraId="123847E5" w14:textId="2D4BE185" w:rsidR="00015180" w:rsidRPr="00016EDB" w:rsidRDefault="00015180" w:rsidP="00ED4A26">
      <w:pPr>
        <w:rPr>
          <w:rFonts w:asciiTheme="minorHAnsi" w:hAnsiTheme="minorHAnsi"/>
          <w:sz w:val="20"/>
          <w:szCs w:val="20"/>
          <w:lang w:val="es-CO"/>
        </w:rPr>
      </w:pPr>
    </w:p>
    <w:p w14:paraId="2F61121C" w14:textId="10F4F808" w:rsidR="00015180" w:rsidRPr="00016EDB" w:rsidRDefault="00C95780" w:rsidP="00ED4A26">
      <w:pPr>
        <w:rPr>
          <w:rFonts w:asciiTheme="minorHAnsi" w:hAnsiTheme="minorHAnsi"/>
          <w:sz w:val="20"/>
          <w:szCs w:val="20"/>
          <w:lang w:val="es-CO"/>
        </w:rPr>
      </w:pPr>
      <w:r w:rsidRPr="00016EDB">
        <w:rPr>
          <w:rFonts w:asciiTheme="minorHAnsi" w:hAnsiTheme="minorHAnsi"/>
          <w:noProof/>
          <w:sz w:val="20"/>
          <w:szCs w:val="20"/>
        </w:rPr>
        <mc:AlternateContent>
          <mc:Choice Requires="wps">
            <w:drawing>
              <wp:anchor distT="0" distB="0" distL="114300" distR="114300" simplePos="0" relativeHeight="251658241" behindDoc="0" locked="0" layoutInCell="1" allowOverlap="1" wp14:anchorId="64C01889" wp14:editId="32A412E3">
                <wp:simplePos x="0" y="0"/>
                <wp:positionH relativeFrom="column">
                  <wp:posOffset>-48260</wp:posOffset>
                </wp:positionH>
                <wp:positionV relativeFrom="paragraph">
                  <wp:posOffset>187960</wp:posOffset>
                </wp:positionV>
                <wp:extent cx="6158865" cy="2047461"/>
                <wp:effectExtent l="0" t="0" r="0" b="0"/>
                <wp:wrapNone/>
                <wp:docPr id="17419" name="Text Box 17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865" cy="2047461"/>
                        </a:xfrm>
                        <a:prstGeom prst="rect">
                          <a:avLst/>
                        </a:prstGeom>
                        <a:noFill/>
                        <a:ln>
                          <a:noFill/>
                        </a:ln>
                      </wps:spPr>
                      <wps:txbx>
                        <w:txbxContent>
                          <w:p w14:paraId="6964ED46" w14:textId="6A15D742" w:rsidR="00015180" w:rsidRPr="003B5F4D" w:rsidRDefault="00381910" w:rsidP="00E934EA">
                            <w:pPr>
                              <w:spacing w:line="192" w:lineRule="auto"/>
                              <w:jc w:val="center"/>
                              <w:rPr>
                                <w:rFonts w:ascii="Aptos ExtraBold" w:eastAsia="Times New Roman" w:hAnsi="Aptos ExtraBold" w:cs="Times New Roman"/>
                                <w:b/>
                                <w:bCs/>
                                <w:color w:val="C1D655"/>
                                <w:kern w:val="28"/>
                                <w:sz w:val="76"/>
                                <w:szCs w:val="76"/>
                                <w:lang w:val="es-CO"/>
                              </w:rPr>
                            </w:pPr>
                            <w:r w:rsidRPr="00381910">
                              <w:rPr>
                                <w:rFonts w:ascii="Aptos ExtraBold" w:eastAsia="Times New Roman" w:hAnsi="Aptos ExtraBold" w:cs="Times New Roman"/>
                                <w:b/>
                                <w:bCs/>
                                <w:color w:val="C1D655"/>
                                <w:kern w:val="28"/>
                                <w:sz w:val="76"/>
                                <w:szCs w:val="76"/>
                                <w:lang w:val="es-CO"/>
                              </w:rPr>
                              <w:t>Plantilla de Política de Abastecimiento Responsable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4C01889" id="_x0000_t202" coordsize="21600,21600" o:spt="202" path="m,l,21600r21600,l21600,xe">
                <v:stroke joinstyle="miter"/>
                <v:path gradientshapeok="t" o:connecttype="rect"/>
              </v:shapetype>
              <v:shape id="Text Box 17419" o:spid="_x0000_s1026" type="#_x0000_t202" style="position:absolute;margin-left:-3.8pt;margin-top:14.8pt;width:484.95pt;height:161.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" filled="f" stroked="f">
                <v:textbox>
                  <w:txbxContent>
                    <w:p w14:paraId="6964ED46" w14:textId="6A15D742" w:rsidR="00015180" w:rsidRPr="003B5F4D" w:rsidRDefault="00381910" w:rsidP="00E934EA">
                      <w:pPr>
                        <w:spacing w:line="192" w:lineRule="auto"/>
                        <w:jc w:val="center"/>
                        <w:rPr>
                          <w:rFonts w:ascii="Aptos ExtraBold" w:eastAsia="Times New Roman" w:hAnsi="Aptos ExtraBold" w:cs="Times New Roman"/>
                          <w:b/>
                          <w:bCs/>
                          <w:color w:val="C1D655"/>
                          <w:kern w:val="28"/>
                          <w:sz w:val="76"/>
                          <w:szCs w:val="76"/>
                          <w:lang w:val="es-CO"/>
                        </w:rPr>
                      </w:pPr>
                      <w:r w:rsidRPr="00381910">
                        <w:rPr>
                          <w:rFonts w:ascii="Aptos ExtraBold" w:eastAsia="Times New Roman" w:hAnsi="Aptos ExtraBold" w:cs="Times New Roman"/>
                          <w:b/>
                          <w:bCs/>
                          <w:color w:val="C1D655"/>
                          <w:kern w:val="28"/>
                          <w:sz w:val="76"/>
                          <w:szCs w:val="76"/>
                          <w:lang w:val="es-CO"/>
                        </w:rPr>
                        <w:t>Plantilla de Política de Abastecimiento Responsable</w:t>
                      </w:r>
                    </w:p>
                  </w:txbxContent>
                </v:textbox>
              </v:shape>
            </w:pict>
          </mc:Fallback>
        </mc:AlternateContent>
      </w:r>
    </w:p>
    <w:p w14:paraId="5F13F959" w14:textId="7F8F44DA" w:rsidR="00015180" w:rsidRPr="00016EDB" w:rsidRDefault="00015180" w:rsidP="00ED4A26">
      <w:pPr>
        <w:tabs>
          <w:tab w:val="left" w:pos="1843"/>
        </w:tabs>
        <w:rPr>
          <w:rFonts w:asciiTheme="minorHAnsi" w:hAnsiTheme="minorHAnsi"/>
          <w:sz w:val="20"/>
          <w:szCs w:val="20"/>
          <w:lang w:eastAsia="en-GB"/>
        </w:rPr>
      </w:pPr>
    </w:p>
    <w:p w14:paraId="1C51BA14" w14:textId="7C98E779" w:rsidR="00015180" w:rsidRPr="00016EDB" w:rsidRDefault="00015180" w:rsidP="00ED4A26">
      <w:pPr>
        <w:tabs>
          <w:tab w:val="left" w:pos="1843"/>
        </w:tabs>
        <w:rPr>
          <w:rFonts w:asciiTheme="minorHAnsi" w:hAnsiTheme="minorHAnsi"/>
          <w:sz w:val="20"/>
          <w:szCs w:val="20"/>
        </w:rPr>
      </w:pPr>
    </w:p>
    <w:p w14:paraId="065C5694" w14:textId="3FFC6B42" w:rsidR="00015180" w:rsidRPr="00016EDB" w:rsidRDefault="00015180" w:rsidP="00ED4A26">
      <w:pPr>
        <w:tabs>
          <w:tab w:val="left" w:pos="1843"/>
        </w:tabs>
        <w:rPr>
          <w:rFonts w:asciiTheme="minorHAnsi" w:hAnsiTheme="minorHAnsi"/>
          <w:sz w:val="20"/>
          <w:szCs w:val="20"/>
        </w:rPr>
      </w:pPr>
    </w:p>
    <w:p w14:paraId="1F721FEB" w14:textId="2FB683A7" w:rsidR="00015180" w:rsidRPr="00016EDB" w:rsidRDefault="00015180" w:rsidP="00ED4A26">
      <w:pPr>
        <w:tabs>
          <w:tab w:val="left" w:pos="2880"/>
        </w:tabs>
        <w:rPr>
          <w:rFonts w:asciiTheme="minorHAnsi" w:hAnsiTheme="minorHAnsi"/>
          <w:sz w:val="20"/>
          <w:szCs w:val="20"/>
        </w:rPr>
      </w:pPr>
      <w:r w:rsidRPr="00016EDB">
        <w:rPr>
          <w:rFonts w:asciiTheme="minorHAnsi" w:hAnsiTheme="minorHAnsi"/>
          <w:sz w:val="20"/>
          <w:szCs w:val="20"/>
        </w:rPr>
        <w:tab/>
      </w:r>
    </w:p>
    <w:p w14:paraId="783F3E07" w14:textId="7B9B3F07" w:rsidR="00015180" w:rsidRPr="00016EDB" w:rsidRDefault="00015180" w:rsidP="00ED4A26">
      <w:pPr>
        <w:tabs>
          <w:tab w:val="left" w:pos="1843"/>
        </w:tabs>
        <w:rPr>
          <w:rFonts w:asciiTheme="minorHAnsi" w:hAnsiTheme="minorHAnsi"/>
          <w:sz w:val="20"/>
          <w:szCs w:val="20"/>
        </w:rPr>
      </w:pPr>
    </w:p>
    <w:p w14:paraId="2D3B9392" w14:textId="44D84B6C" w:rsidR="00015180" w:rsidRPr="00016EDB" w:rsidRDefault="00015180" w:rsidP="00ED4A26">
      <w:pPr>
        <w:tabs>
          <w:tab w:val="left" w:pos="3540"/>
        </w:tabs>
        <w:rPr>
          <w:rFonts w:asciiTheme="minorHAnsi" w:hAnsiTheme="minorHAnsi"/>
          <w:sz w:val="20"/>
          <w:szCs w:val="20"/>
        </w:rPr>
      </w:pPr>
      <w:r w:rsidRPr="00016EDB">
        <w:rPr>
          <w:rFonts w:asciiTheme="minorHAnsi" w:hAnsiTheme="minorHAnsi"/>
          <w:sz w:val="20"/>
          <w:szCs w:val="20"/>
        </w:rPr>
        <w:tab/>
      </w:r>
    </w:p>
    <w:p w14:paraId="619919C9" w14:textId="6FF99EDB" w:rsidR="00015180" w:rsidRPr="00016EDB" w:rsidRDefault="00015180" w:rsidP="00ED4A26">
      <w:pPr>
        <w:tabs>
          <w:tab w:val="left" w:pos="5490"/>
        </w:tabs>
        <w:rPr>
          <w:rFonts w:asciiTheme="minorHAnsi" w:hAnsiTheme="minorHAnsi"/>
          <w:sz w:val="20"/>
          <w:szCs w:val="20"/>
        </w:rPr>
      </w:pPr>
      <w:r w:rsidRPr="00016EDB">
        <w:rPr>
          <w:rFonts w:asciiTheme="minorHAnsi" w:hAnsiTheme="minorHAnsi"/>
          <w:sz w:val="20"/>
          <w:szCs w:val="20"/>
        </w:rPr>
        <w:tab/>
      </w:r>
    </w:p>
    <w:p w14:paraId="497F1461" w14:textId="7A3D3C65" w:rsidR="00015180" w:rsidRPr="00016EDB" w:rsidRDefault="00015180" w:rsidP="00ED4A26">
      <w:pPr>
        <w:tabs>
          <w:tab w:val="left" w:pos="1843"/>
        </w:tabs>
        <w:rPr>
          <w:rFonts w:asciiTheme="minorHAnsi" w:hAnsiTheme="minorHAnsi"/>
          <w:sz w:val="20"/>
          <w:szCs w:val="20"/>
        </w:rPr>
      </w:pPr>
    </w:p>
    <w:p w14:paraId="2B3D9758" w14:textId="6AF47724" w:rsidR="00015180" w:rsidRPr="00016EDB" w:rsidRDefault="00015180" w:rsidP="00ED4A26">
      <w:pPr>
        <w:tabs>
          <w:tab w:val="left" w:pos="1843"/>
        </w:tabs>
        <w:rPr>
          <w:rFonts w:asciiTheme="minorHAnsi" w:hAnsiTheme="minorHAnsi"/>
          <w:sz w:val="20"/>
          <w:szCs w:val="20"/>
        </w:rPr>
      </w:pPr>
    </w:p>
    <w:p w14:paraId="74E3D718" w14:textId="7C5B5A67" w:rsidR="00015180" w:rsidRPr="00016EDB" w:rsidRDefault="00015180" w:rsidP="00ED4A26">
      <w:pPr>
        <w:tabs>
          <w:tab w:val="left" w:pos="1843"/>
        </w:tabs>
        <w:rPr>
          <w:rFonts w:asciiTheme="minorHAnsi" w:hAnsiTheme="minorHAnsi"/>
          <w:sz w:val="20"/>
          <w:szCs w:val="20"/>
        </w:rPr>
      </w:pPr>
    </w:p>
    <w:p w14:paraId="63BFA289" w14:textId="733612B3" w:rsidR="00015180" w:rsidRPr="00016EDB" w:rsidRDefault="00015180" w:rsidP="00ED4A26">
      <w:pPr>
        <w:tabs>
          <w:tab w:val="left" w:pos="1843"/>
        </w:tabs>
        <w:rPr>
          <w:rFonts w:asciiTheme="minorHAnsi" w:hAnsiTheme="minorHAnsi"/>
          <w:sz w:val="20"/>
          <w:szCs w:val="20"/>
        </w:rPr>
      </w:pPr>
    </w:p>
    <w:p w14:paraId="49CB547C" w14:textId="13B0806E" w:rsidR="00015180" w:rsidRPr="00016EDB" w:rsidRDefault="00015180" w:rsidP="00ED4A26">
      <w:pPr>
        <w:tabs>
          <w:tab w:val="left" w:pos="1843"/>
        </w:tabs>
        <w:rPr>
          <w:rFonts w:asciiTheme="minorHAnsi" w:hAnsiTheme="minorHAnsi"/>
          <w:sz w:val="20"/>
          <w:szCs w:val="20"/>
        </w:rPr>
      </w:pPr>
    </w:p>
    <w:p w14:paraId="1874F669" w14:textId="674A43A3" w:rsidR="00015180" w:rsidRPr="00016EDB" w:rsidRDefault="00015180" w:rsidP="00ED4A26">
      <w:pPr>
        <w:tabs>
          <w:tab w:val="left" w:pos="1843"/>
        </w:tabs>
        <w:rPr>
          <w:rFonts w:asciiTheme="minorHAnsi" w:hAnsiTheme="minorHAnsi"/>
          <w:sz w:val="20"/>
          <w:szCs w:val="20"/>
        </w:rPr>
      </w:pPr>
    </w:p>
    <w:p w14:paraId="5A1DDA0F" w14:textId="76F12E17" w:rsidR="00015180" w:rsidRPr="00016EDB" w:rsidRDefault="00015180" w:rsidP="00ED4A26">
      <w:pPr>
        <w:tabs>
          <w:tab w:val="left" w:pos="1843"/>
        </w:tabs>
        <w:rPr>
          <w:rFonts w:asciiTheme="minorHAnsi" w:hAnsiTheme="minorHAnsi"/>
          <w:sz w:val="20"/>
          <w:szCs w:val="20"/>
        </w:rPr>
      </w:pPr>
    </w:p>
    <w:p w14:paraId="464348F7" w14:textId="74073A63" w:rsidR="00015180" w:rsidRPr="00016EDB" w:rsidRDefault="00015180" w:rsidP="00ED4A26">
      <w:pPr>
        <w:tabs>
          <w:tab w:val="left" w:pos="1843"/>
        </w:tabs>
        <w:rPr>
          <w:rFonts w:asciiTheme="minorHAnsi" w:hAnsiTheme="minorHAnsi"/>
          <w:sz w:val="20"/>
          <w:szCs w:val="20"/>
        </w:rPr>
      </w:pPr>
    </w:p>
    <w:p w14:paraId="1E530B91" w14:textId="6156C0A3" w:rsidR="00015180" w:rsidRPr="00016EDB" w:rsidRDefault="002F1827" w:rsidP="00ED4A26">
      <w:pPr>
        <w:tabs>
          <w:tab w:val="left" w:pos="1843"/>
        </w:tabs>
        <w:rPr>
          <w:rFonts w:asciiTheme="minorHAnsi" w:hAnsiTheme="minorHAnsi"/>
          <w:sz w:val="20"/>
          <w:szCs w:val="20"/>
        </w:rPr>
      </w:pPr>
      <w:r>
        <w:rPr>
          <w:rFonts w:asciiTheme="minorHAnsi" w:hAnsiTheme="minorHAnsi"/>
          <w:noProof/>
          <w:sz w:val="20"/>
          <w:szCs w:val="20"/>
          <w:lang w:val="it-IT"/>
        </w:rPr>
        <w:drawing>
          <wp:anchor distT="0" distB="0" distL="114300" distR="114300" simplePos="0" relativeHeight="251658298" behindDoc="0" locked="0" layoutInCell="1" allowOverlap="1" wp14:anchorId="31C7CBDA" wp14:editId="1A4DC164">
            <wp:simplePos x="0" y="0"/>
            <wp:positionH relativeFrom="column">
              <wp:posOffset>-782710</wp:posOffset>
            </wp:positionH>
            <wp:positionV relativeFrom="paragraph">
              <wp:posOffset>2911475</wp:posOffset>
            </wp:positionV>
            <wp:extent cx="7243382" cy="3569335"/>
            <wp:effectExtent l="0" t="0" r="0" b="0"/>
            <wp:wrapNone/>
            <wp:docPr id="143594914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49140" name="Picture 25"/>
                    <pic:cNvPicPr/>
                  </pic:nvPicPr>
                  <pic:blipFill>
                    <a:blip r:embed="rId17">
                      <a:extLst>
                        <a:ext uri="{28A0092B-C50C-407E-A947-70E740481C1C}">
                          <a14:useLocalDpi xmlns:a14="http://schemas.microsoft.com/office/drawing/2010/main" val="0"/>
                        </a:ext>
                      </a:extLst>
                    </a:blip>
                    <a:stretch>
                      <a:fillRect/>
                    </a:stretch>
                  </pic:blipFill>
                  <pic:spPr>
                    <a:xfrm>
                      <a:off x="0" y="0"/>
                      <a:ext cx="7248704" cy="3571958"/>
                    </a:xfrm>
                    <a:prstGeom prst="rect">
                      <a:avLst/>
                    </a:prstGeom>
                  </pic:spPr>
                </pic:pic>
              </a:graphicData>
            </a:graphic>
            <wp14:sizeRelH relativeFrom="page">
              <wp14:pctWidth>0</wp14:pctWidth>
            </wp14:sizeRelH>
            <wp14:sizeRelV relativeFrom="page">
              <wp14:pctHeight>0</wp14:pctHeight>
            </wp14:sizeRelV>
          </wp:anchor>
        </w:drawing>
      </w:r>
    </w:p>
    <w:p w14:paraId="680FCDC2" w14:textId="32442C84" w:rsidR="00015180" w:rsidRPr="00016EDB" w:rsidRDefault="00015180" w:rsidP="00ED4A26">
      <w:pPr>
        <w:rPr>
          <w:rFonts w:asciiTheme="minorHAnsi" w:hAnsiTheme="minorHAnsi"/>
          <w:sz w:val="20"/>
          <w:szCs w:val="20"/>
        </w:rPr>
        <w:sectPr w:rsidR="00015180" w:rsidRPr="00016EDB" w:rsidSect="00015180">
          <w:headerReference w:type="default" r:id="rId18"/>
          <w:footerReference w:type="even" r:id="rId19"/>
          <w:footerReference w:type="default" r:id="rId20"/>
          <w:headerReference w:type="first" r:id="rId21"/>
          <w:pgSz w:w="11907" w:h="16839" w:code="9"/>
          <w:pgMar w:top="1701" w:right="1440" w:bottom="900" w:left="1440" w:header="720" w:footer="340" w:gutter="0"/>
          <w:cols w:space="720"/>
        </w:sectPr>
      </w:pPr>
    </w:p>
    <w:p w14:paraId="1C4E0897" w14:textId="2E8672F4" w:rsidR="00465EB3" w:rsidRDefault="00465EB3" w:rsidP="00465EB3">
      <w:pPr>
        <w:rPr>
          <w:rFonts w:asciiTheme="minorHAnsi" w:hAnsiTheme="minorHAnsi"/>
          <w:sz w:val="20"/>
          <w:szCs w:val="20"/>
          <w:lang w:val="es-BO"/>
        </w:rPr>
      </w:pPr>
      <w:r w:rsidRPr="00465EB3">
        <w:rPr>
          <w:rFonts w:asciiTheme="minorHAnsi" w:hAnsiTheme="minorHAnsi"/>
          <w:sz w:val="20"/>
          <w:szCs w:val="20"/>
          <w:lang w:val="es-BO"/>
        </w:rPr>
        <w:lastRenderedPageBreak/>
        <w:t>Esta Guía hace parte de la “Caja de Herramientas”</w:t>
      </w:r>
      <w:r w:rsidR="00561B0C">
        <w:rPr>
          <w:rFonts w:asciiTheme="minorHAnsi" w:hAnsiTheme="minorHAnsi"/>
          <w:sz w:val="20"/>
          <w:szCs w:val="20"/>
          <w:lang w:val="es-BO"/>
        </w:rPr>
        <w:t xml:space="preserve"> </w:t>
      </w:r>
      <w:r w:rsidRPr="00465EB3">
        <w:rPr>
          <w:rFonts w:asciiTheme="minorHAnsi" w:hAnsiTheme="minorHAnsi"/>
          <w:sz w:val="20"/>
          <w:szCs w:val="20"/>
          <w:lang w:val="es-BO"/>
        </w:rPr>
        <w:t xml:space="preserve">desarrollada por </w:t>
      </w:r>
      <w:proofErr w:type="spellStart"/>
      <w:r w:rsidRPr="00465EB3">
        <w:rPr>
          <w:rFonts w:asciiTheme="minorHAnsi" w:hAnsiTheme="minorHAnsi"/>
          <w:sz w:val="20"/>
          <w:szCs w:val="20"/>
          <w:lang w:val="es-BO"/>
        </w:rPr>
        <w:t>Preferred</w:t>
      </w:r>
      <w:proofErr w:type="spellEnd"/>
      <w:r w:rsidRPr="00465EB3">
        <w:rPr>
          <w:rFonts w:asciiTheme="minorHAnsi" w:hAnsiTheme="minorHAnsi"/>
          <w:sz w:val="20"/>
          <w:szCs w:val="20"/>
          <w:lang w:val="es-BO"/>
        </w:rPr>
        <w:t xml:space="preserve"> </w:t>
      </w:r>
      <w:proofErr w:type="spellStart"/>
      <w:r w:rsidRPr="00465EB3">
        <w:rPr>
          <w:rFonts w:asciiTheme="minorHAnsi" w:hAnsiTheme="minorHAnsi"/>
          <w:sz w:val="20"/>
          <w:szCs w:val="20"/>
          <w:lang w:val="es-BO"/>
        </w:rPr>
        <w:t>by</w:t>
      </w:r>
      <w:proofErr w:type="spellEnd"/>
      <w:r w:rsidRPr="00465EB3">
        <w:rPr>
          <w:rFonts w:asciiTheme="minorHAnsi" w:hAnsiTheme="minorHAnsi"/>
          <w:sz w:val="20"/>
          <w:szCs w:val="20"/>
          <w:lang w:val="es-BO"/>
        </w:rPr>
        <w:t xml:space="preserve"> Nature en el marco del proyecto FIT </w:t>
      </w:r>
      <w:proofErr w:type="spellStart"/>
      <w:r w:rsidRPr="00465EB3">
        <w:rPr>
          <w:rFonts w:asciiTheme="minorHAnsi" w:hAnsiTheme="minorHAnsi"/>
          <w:sz w:val="20"/>
          <w:szCs w:val="20"/>
          <w:lang w:val="es-BO"/>
        </w:rPr>
        <w:t>for</w:t>
      </w:r>
      <w:proofErr w:type="spellEnd"/>
      <w:r w:rsidRPr="00465EB3">
        <w:rPr>
          <w:rFonts w:asciiTheme="minorHAnsi" w:hAnsiTheme="minorHAnsi"/>
          <w:sz w:val="20"/>
          <w:szCs w:val="20"/>
          <w:lang w:val="es-BO"/>
        </w:rPr>
        <w:t xml:space="preserve"> FAIR, financiado por el Ministerio Federal de Cooperación Económica y Desarrollo (BMZ) e implementado por la Cooperación Alemana para el Desarrollo (GIZ). </w:t>
      </w:r>
      <w:r w:rsidR="00F62FC6">
        <w:rPr>
          <w:rFonts w:asciiTheme="minorHAnsi" w:hAnsiTheme="minorHAnsi"/>
          <w:sz w:val="20"/>
          <w:szCs w:val="20"/>
          <w:lang w:val="es-BO"/>
        </w:rPr>
        <w:t>Asimismo,</w:t>
      </w:r>
      <w:r w:rsidRPr="00465EB3">
        <w:rPr>
          <w:rFonts w:asciiTheme="minorHAnsi" w:hAnsiTheme="minorHAnsi"/>
          <w:sz w:val="20"/>
          <w:szCs w:val="20"/>
          <w:lang w:val="es-BO"/>
        </w:rPr>
        <w:t xml:space="preserve"> ha sido modificada y adaptada para apoyar a las organizaciones colombianas en el proceso de adaptación y alineamiento con las regulaciones de la Unión Europea, específicamente con el Reglamento de la Unión Europea sobre productos libres de deforestación (EUDR) y la Directiva de Diligencia Debida en Sostenibilidad Corporativa (CSDDD), y el fortalecimiento de capacidades locales para la implementación de sistemas de debida diligencia en cadenas de producción y comercialización de café, cacao y palma de aceite.</w:t>
      </w:r>
    </w:p>
    <w:p w14:paraId="08DDBA67" w14:textId="77777777" w:rsidR="00465EB3" w:rsidRPr="00465EB3" w:rsidRDefault="00465EB3" w:rsidP="00465EB3">
      <w:pPr>
        <w:rPr>
          <w:rFonts w:asciiTheme="minorHAnsi" w:hAnsiTheme="minorHAnsi"/>
          <w:sz w:val="20"/>
          <w:szCs w:val="20"/>
          <w:lang w:val="es-BO"/>
        </w:rPr>
      </w:pPr>
    </w:p>
    <w:p w14:paraId="78AD1D6A" w14:textId="78AC4758" w:rsidR="00FB15C8" w:rsidRDefault="00465EB3" w:rsidP="1CD863B9">
      <w:pPr>
        <w:rPr>
          <w:rFonts w:asciiTheme="minorHAnsi" w:hAnsiTheme="minorHAnsi"/>
          <w:sz w:val="20"/>
          <w:szCs w:val="20"/>
          <w:lang w:val="es-BO"/>
        </w:rPr>
      </w:pPr>
      <w:r w:rsidRPr="1CD863B9">
        <w:rPr>
          <w:rFonts w:asciiTheme="minorHAnsi" w:hAnsiTheme="minorHAnsi"/>
          <w:sz w:val="20"/>
          <w:szCs w:val="20"/>
          <w:lang w:val="es-BO"/>
        </w:rPr>
        <w:t xml:space="preserve"> </w:t>
      </w:r>
      <w:r w:rsidRPr="1CD863B9">
        <w:rPr>
          <w:rFonts w:asciiTheme="minorHAnsi" w:hAnsiTheme="minorHAnsi"/>
          <w:b/>
          <w:bCs/>
          <w:sz w:val="20"/>
          <w:szCs w:val="20"/>
          <w:lang w:val="es-BO"/>
        </w:rPr>
        <w:t>Si bien la EUDR no establece como requisito obligatorio la adopción de una política de abastecimiento responsable, su implementación puede facilitar el cumplimiento de sus disposiciones.</w:t>
      </w:r>
      <w:r w:rsidRPr="1CD863B9">
        <w:rPr>
          <w:rFonts w:asciiTheme="minorHAnsi" w:hAnsiTheme="minorHAnsi"/>
          <w:sz w:val="20"/>
          <w:szCs w:val="20"/>
          <w:lang w:val="es-BO"/>
        </w:rPr>
        <w:t xml:space="preserve"> En contraste, la Directiva de Diligencia Debida en Materia de Sostenibilidad Corporativa (CSDDD) sí obliga a las empresas europeas a contar con una política de gestión de riesgos, la cual puede estar relacionada y/o desarrollada siguiendo elementos de la presente plantilla.   </w:t>
      </w:r>
    </w:p>
    <w:p w14:paraId="623E2251" w14:textId="77777777" w:rsidR="00465EB3" w:rsidRPr="00C64C07" w:rsidRDefault="00465EB3" w:rsidP="00465EB3">
      <w:pPr>
        <w:rPr>
          <w:rFonts w:asciiTheme="minorHAnsi" w:hAnsiTheme="minorHAnsi"/>
          <w:sz w:val="20"/>
          <w:szCs w:val="20"/>
          <w:lang w:val="es-BO"/>
        </w:rPr>
      </w:pPr>
    </w:p>
    <w:p w14:paraId="5E6208BF" w14:textId="16D51430" w:rsidR="006E194B" w:rsidRPr="00C64C07" w:rsidRDefault="00FB15C8" w:rsidP="00ED4A26">
      <w:pPr>
        <w:rPr>
          <w:rFonts w:asciiTheme="minorHAnsi" w:hAnsiTheme="minorHAnsi"/>
          <w:sz w:val="20"/>
          <w:szCs w:val="20"/>
          <w:lang w:val="es-BO"/>
        </w:rPr>
      </w:pPr>
      <w:proofErr w:type="spellStart"/>
      <w:r w:rsidRPr="00C64C07">
        <w:rPr>
          <w:rFonts w:asciiTheme="minorHAnsi" w:hAnsiTheme="minorHAnsi"/>
          <w:sz w:val="20"/>
          <w:szCs w:val="20"/>
          <w:lang w:val="es-BO"/>
        </w:rPr>
        <w:t>Preferred</w:t>
      </w:r>
      <w:proofErr w:type="spellEnd"/>
      <w:r w:rsidRPr="00C64C07">
        <w:rPr>
          <w:rFonts w:asciiTheme="minorHAnsi" w:hAnsiTheme="minorHAnsi"/>
          <w:sz w:val="20"/>
          <w:szCs w:val="20"/>
          <w:lang w:val="es-BO"/>
        </w:rPr>
        <w:t xml:space="preserve"> </w:t>
      </w:r>
      <w:proofErr w:type="spellStart"/>
      <w:r w:rsidRPr="00C64C07">
        <w:rPr>
          <w:rFonts w:asciiTheme="minorHAnsi" w:hAnsiTheme="minorHAnsi"/>
          <w:sz w:val="20"/>
          <w:szCs w:val="20"/>
          <w:lang w:val="es-BO"/>
        </w:rPr>
        <w:t>by</w:t>
      </w:r>
      <w:proofErr w:type="spellEnd"/>
      <w:r w:rsidRPr="00C64C07">
        <w:rPr>
          <w:rFonts w:asciiTheme="minorHAnsi" w:hAnsiTheme="minorHAnsi"/>
          <w:sz w:val="20"/>
          <w:szCs w:val="20"/>
          <w:lang w:val="es-BO"/>
        </w:rPr>
        <w:t xml:space="preserve"> Nature ha adoptado una política de "código abierto" para compartir lo que desarrollamos para avanzar en la sostenibilidad. Por la presente se concede permiso, de forma gratuita, a cualquier persona que obtenga una copia de este documento sin restricciones, incluidos, entre otros, los derechos de uso, copia, modificación, fusión, publicación y/o distribución de copias del documento, sujeto a las siguientes condiciones: </w:t>
      </w:r>
    </w:p>
    <w:p w14:paraId="2C03CFF0" w14:textId="77777777" w:rsidR="006E66B0" w:rsidRPr="00557BAE" w:rsidRDefault="006E66B0" w:rsidP="00ED4A26">
      <w:pPr>
        <w:rPr>
          <w:rFonts w:asciiTheme="minorHAnsi" w:hAnsiTheme="minorHAnsi"/>
          <w:sz w:val="20"/>
          <w:szCs w:val="20"/>
          <w:lang w:val="es-CO"/>
        </w:rPr>
      </w:pPr>
    </w:p>
    <w:p w14:paraId="6CE26794" w14:textId="6D70E064" w:rsidR="00FB774A" w:rsidRPr="00C64C07" w:rsidRDefault="00FB774A" w:rsidP="00ED4A26">
      <w:pPr>
        <w:pStyle w:val="ListParagraph"/>
        <w:numPr>
          <w:ilvl w:val="0"/>
          <w:numId w:val="24"/>
        </w:numPr>
        <w:rPr>
          <w:rFonts w:asciiTheme="minorHAnsi" w:hAnsiTheme="minorHAnsi"/>
          <w:sz w:val="20"/>
          <w:szCs w:val="20"/>
          <w:lang w:val="it-IT"/>
        </w:rPr>
      </w:pPr>
      <w:r w:rsidRPr="00557BAE">
        <w:rPr>
          <w:rFonts w:asciiTheme="minorHAnsi" w:hAnsiTheme="minorHAnsi"/>
          <w:sz w:val="20"/>
          <w:szCs w:val="20"/>
          <w:lang w:val="es-CO"/>
        </w:rPr>
        <w:t xml:space="preserve">El aviso de derechos de autor anterior y este aviso de permiso se incluirán en todas las copias o partes sustanciales del documento. </w:t>
      </w:r>
      <w:r w:rsidRPr="00C64C07">
        <w:rPr>
          <w:rFonts w:asciiTheme="minorHAnsi" w:hAnsiTheme="minorHAnsi"/>
          <w:sz w:val="20"/>
          <w:szCs w:val="20"/>
          <w:lang w:val="it-IT"/>
        </w:rPr>
        <w:t>Agradeceríamos recibir una copia de cualquier versión modificada.</w:t>
      </w:r>
    </w:p>
    <w:p w14:paraId="44AC80FE" w14:textId="17649A65" w:rsidR="00FB774A" w:rsidRPr="00557BAE" w:rsidRDefault="00FB774A" w:rsidP="00ED4A26">
      <w:pPr>
        <w:pStyle w:val="ListParagraph"/>
        <w:numPr>
          <w:ilvl w:val="0"/>
          <w:numId w:val="24"/>
        </w:numPr>
        <w:rPr>
          <w:rFonts w:asciiTheme="minorHAnsi" w:hAnsiTheme="minorHAnsi"/>
          <w:sz w:val="20"/>
          <w:szCs w:val="20"/>
          <w:lang w:val="es-CO"/>
        </w:rPr>
      </w:pPr>
      <w:r w:rsidRPr="00557BAE">
        <w:rPr>
          <w:rFonts w:asciiTheme="minorHAnsi" w:hAnsiTheme="minorHAnsi"/>
          <w:sz w:val="20"/>
          <w:szCs w:val="20"/>
          <w:lang w:val="es-CO"/>
        </w:rPr>
        <w:t xml:space="preserve">Debe acreditar a </w:t>
      </w:r>
      <w:proofErr w:type="spellStart"/>
      <w:r w:rsidRPr="00557BAE">
        <w:rPr>
          <w:rFonts w:asciiTheme="minorHAnsi" w:hAnsiTheme="minorHAnsi"/>
          <w:sz w:val="20"/>
          <w:szCs w:val="20"/>
          <w:lang w:val="es-CO"/>
        </w:rPr>
        <w:t>Preferred</w:t>
      </w:r>
      <w:proofErr w:type="spellEnd"/>
      <w:r w:rsidRPr="00557BAE">
        <w:rPr>
          <w:rFonts w:asciiTheme="minorHAnsi" w:hAnsiTheme="minorHAnsi"/>
          <w:sz w:val="20"/>
          <w:szCs w:val="20"/>
          <w:lang w:val="es-CO"/>
        </w:rPr>
        <w:t xml:space="preserve"> </w:t>
      </w:r>
      <w:proofErr w:type="spellStart"/>
      <w:r w:rsidRPr="00557BAE">
        <w:rPr>
          <w:rFonts w:asciiTheme="minorHAnsi" w:hAnsiTheme="minorHAnsi"/>
          <w:sz w:val="20"/>
          <w:szCs w:val="20"/>
          <w:lang w:val="es-CO"/>
        </w:rPr>
        <w:t>by</w:t>
      </w:r>
      <w:proofErr w:type="spellEnd"/>
      <w:r w:rsidRPr="00557BAE">
        <w:rPr>
          <w:rFonts w:asciiTheme="minorHAnsi" w:hAnsiTheme="minorHAnsi"/>
          <w:sz w:val="20"/>
          <w:szCs w:val="20"/>
          <w:lang w:val="es-CO"/>
        </w:rPr>
        <w:t xml:space="preserve"> Nature e incluir un enlace visible a nuestro sitio web </w:t>
      </w:r>
      <w:hyperlink r:id="rId22" w:history="1">
        <w:r w:rsidR="00FD5D6C" w:rsidRPr="00557BAE">
          <w:rPr>
            <w:rStyle w:val="Hyperlink"/>
            <w:rFonts w:asciiTheme="minorHAnsi" w:hAnsiTheme="minorHAnsi"/>
            <w:sz w:val="20"/>
            <w:szCs w:val="20"/>
            <w:lang w:val="es-CO"/>
          </w:rPr>
          <w:t>www.preferredbynature.org</w:t>
        </w:r>
      </w:hyperlink>
    </w:p>
    <w:p w14:paraId="5B6F41D3" w14:textId="77777777" w:rsidR="00FD5D6C" w:rsidRPr="00557BAE" w:rsidRDefault="00FD5D6C" w:rsidP="00ED4A26">
      <w:pPr>
        <w:pStyle w:val="ListParagraph"/>
        <w:ind w:left="1080"/>
        <w:rPr>
          <w:rFonts w:asciiTheme="minorHAnsi" w:hAnsiTheme="minorHAnsi"/>
          <w:sz w:val="20"/>
          <w:szCs w:val="20"/>
          <w:lang w:val="es-CO"/>
        </w:rPr>
      </w:pPr>
    </w:p>
    <w:p w14:paraId="28DD5D3A" w14:textId="77777777" w:rsidR="00FB774A" w:rsidRPr="00557BAE" w:rsidRDefault="00FB774A" w:rsidP="00ED4A26">
      <w:pPr>
        <w:rPr>
          <w:rFonts w:asciiTheme="minorHAnsi" w:hAnsiTheme="minorHAnsi"/>
          <w:b/>
          <w:bCs/>
          <w:color w:val="083A32"/>
          <w:sz w:val="32"/>
          <w:szCs w:val="32"/>
          <w:lang w:val="es-CO"/>
        </w:rPr>
      </w:pPr>
      <w:r w:rsidRPr="00557BAE">
        <w:rPr>
          <w:rFonts w:asciiTheme="minorHAnsi" w:hAnsiTheme="minorHAnsi"/>
          <w:b/>
          <w:bCs/>
          <w:color w:val="083A32"/>
          <w:sz w:val="32"/>
          <w:szCs w:val="32"/>
          <w:lang w:val="es-CO"/>
        </w:rPr>
        <w:t>Aviso sobre financiación y responsabilidad del proyecto</w:t>
      </w:r>
    </w:p>
    <w:p w14:paraId="0B03CBBC" w14:textId="77777777" w:rsidR="00FD5D6C" w:rsidRPr="00557BAE" w:rsidRDefault="00FD5D6C" w:rsidP="00ED4A26">
      <w:pPr>
        <w:rPr>
          <w:rFonts w:asciiTheme="minorHAnsi" w:hAnsiTheme="minorHAnsi"/>
          <w:b/>
          <w:bCs/>
          <w:color w:val="083A32"/>
          <w:sz w:val="32"/>
          <w:szCs w:val="32"/>
          <w:lang w:val="es-CO"/>
        </w:rPr>
      </w:pPr>
    </w:p>
    <w:p w14:paraId="53927A46" w14:textId="712D86C7" w:rsidR="00CB6213" w:rsidRPr="00557BAE" w:rsidRDefault="00CB6213" w:rsidP="00ED4A26">
      <w:pPr>
        <w:rPr>
          <w:rFonts w:asciiTheme="minorHAnsi" w:hAnsiTheme="minorHAnsi"/>
          <w:sz w:val="20"/>
          <w:szCs w:val="20"/>
          <w:lang w:val="es-CO"/>
        </w:rPr>
      </w:pPr>
      <w:r w:rsidRPr="00557BAE">
        <w:rPr>
          <w:rFonts w:asciiTheme="minorHAnsi" w:hAnsiTheme="minorHAnsi"/>
          <w:sz w:val="20"/>
          <w:szCs w:val="20"/>
          <w:lang w:val="es-CO"/>
        </w:rPr>
        <w:t xml:space="preserve">El proyecto </w:t>
      </w:r>
      <w:r w:rsidR="005A0A00" w:rsidRPr="00557BAE">
        <w:rPr>
          <w:rFonts w:asciiTheme="minorHAnsi" w:hAnsiTheme="minorHAnsi"/>
          <w:sz w:val="20"/>
          <w:szCs w:val="20"/>
          <w:lang w:val="es-CO"/>
        </w:rPr>
        <w:t>FIT</w:t>
      </w:r>
      <w:r w:rsidRPr="00557BAE">
        <w:rPr>
          <w:rFonts w:asciiTheme="minorHAnsi" w:hAnsiTheme="minorHAnsi"/>
          <w:sz w:val="20"/>
          <w:szCs w:val="20"/>
          <w:lang w:val="es-CO"/>
        </w:rPr>
        <w:t xml:space="preserve"> </w:t>
      </w:r>
      <w:proofErr w:type="spellStart"/>
      <w:r w:rsidRPr="00557BAE">
        <w:rPr>
          <w:rFonts w:asciiTheme="minorHAnsi" w:hAnsiTheme="minorHAnsi"/>
          <w:sz w:val="20"/>
          <w:szCs w:val="20"/>
          <w:lang w:val="es-CO"/>
        </w:rPr>
        <w:t>for</w:t>
      </w:r>
      <w:proofErr w:type="spellEnd"/>
      <w:r w:rsidRPr="00557BAE">
        <w:rPr>
          <w:rFonts w:asciiTheme="minorHAnsi" w:hAnsiTheme="minorHAnsi"/>
          <w:sz w:val="20"/>
          <w:szCs w:val="20"/>
          <w:lang w:val="es-CO"/>
        </w:rPr>
        <w:t xml:space="preserve"> F</w:t>
      </w:r>
      <w:r w:rsidR="005A0A00" w:rsidRPr="00557BAE">
        <w:rPr>
          <w:rFonts w:asciiTheme="minorHAnsi" w:hAnsiTheme="minorHAnsi"/>
          <w:sz w:val="20"/>
          <w:szCs w:val="20"/>
          <w:lang w:val="es-CO"/>
        </w:rPr>
        <w:t>AIR</w:t>
      </w:r>
      <w:r w:rsidRPr="00557BAE">
        <w:rPr>
          <w:rFonts w:asciiTheme="minorHAnsi" w:hAnsiTheme="minorHAnsi"/>
          <w:sz w:val="20"/>
          <w:szCs w:val="20"/>
          <w:lang w:val="es-CO"/>
        </w:rPr>
        <w:t xml:space="preserve"> Colombia es financiado por el Ministerio Federal de Cooperación Económica y Desarrollo de Alemania (BMZ, por sus siglas en alemán) e implementado por Confecámaras y </w:t>
      </w:r>
      <w:proofErr w:type="spellStart"/>
      <w:r w:rsidRPr="00557BAE">
        <w:rPr>
          <w:rFonts w:asciiTheme="minorHAnsi" w:hAnsiTheme="minorHAnsi"/>
          <w:sz w:val="20"/>
          <w:szCs w:val="20"/>
          <w:lang w:val="es-CO"/>
        </w:rPr>
        <w:t>Preferred</w:t>
      </w:r>
      <w:proofErr w:type="spellEnd"/>
      <w:r w:rsidRPr="00557BAE">
        <w:rPr>
          <w:rFonts w:asciiTheme="minorHAnsi" w:hAnsiTheme="minorHAnsi"/>
          <w:sz w:val="20"/>
          <w:szCs w:val="20"/>
          <w:lang w:val="es-CO"/>
        </w:rPr>
        <w:t xml:space="preserve"> </w:t>
      </w:r>
      <w:proofErr w:type="spellStart"/>
      <w:r w:rsidRPr="00557BAE">
        <w:rPr>
          <w:rFonts w:asciiTheme="minorHAnsi" w:hAnsiTheme="minorHAnsi"/>
          <w:sz w:val="20"/>
          <w:szCs w:val="20"/>
          <w:lang w:val="es-CO"/>
        </w:rPr>
        <w:t>by</w:t>
      </w:r>
      <w:proofErr w:type="spellEnd"/>
      <w:r w:rsidRPr="00557BAE">
        <w:rPr>
          <w:rFonts w:asciiTheme="minorHAnsi" w:hAnsiTheme="minorHAnsi"/>
          <w:sz w:val="20"/>
          <w:szCs w:val="20"/>
          <w:lang w:val="es-CO"/>
        </w:rPr>
        <w:t xml:space="preserve"> Nature con el apoyo de la Deutsche </w:t>
      </w:r>
      <w:proofErr w:type="spellStart"/>
      <w:r w:rsidRPr="00557BAE">
        <w:rPr>
          <w:rFonts w:asciiTheme="minorHAnsi" w:hAnsiTheme="minorHAnsi"/>
          <w:sz w:val="20"/>
          <w:szCs w:val="20"/>
          <w:lang w:val="es-CO"/>
        </w:rPr>
        <w:t>Gesellschaft</w:t>
      </w:r>
      <w:proofErr w:type="spellEnd"/>
      <w:r w:rsidRPr="00557BAE">
        <w:rPr>
          <w:rFonts w:asciiTheme="minorHAnsi" w:hAnsiTheme="minorHAnsi"/>
          <w:sz w:val="20"/>
          <w:szCs w:val="20"/>
          <w:lang w:val="es-CO"/>
        </w:rPr>
        <w:t xml:space="preserve"> </w:t>
      </w:r>
      <w:proofErr w:type="spellStart"/>
      <w:r w:rsidRPr="00557BAE">
        <w:rPr>
          <w:rFonts w:asciiTheme="minorHAnsi" w:hAnsiTheme="minorHAnsi"/>
          <w:sz w:val="20"/>
          <w:szCs w:val="20"/>
          <w:lang w:val="es-CO"/>
        </w:rPr>
        <w:t>für</w:t>
      </w:r>
      <w:proofErr w:type="spellEnd"/>
      <w:r w:rsidRPr="00557BAE">
        <w:rPr>
          <w:rFonts w:asciiTheme="minorHAnsi" w:hAnsiTheme="minorHAnsi"/>
          <w:sz w:val="20"/>
          <w:szCs w:val="20"/>
          <w:lang w:val="es-CO"/>
        </w:rPr>
        <w:t xml:space="preserve"> </w:t>
      </w:r>
      <w:proofErr w:type="spellStart"/>
      <w:r w:rsidRPr="00557BAE">
        <w:rPr>
          <w:rFonts w:asciiTheme="minorHAnsi" w:hAnsiTheme="minorHAnsi"/>
          <w:sz w:val="20"/>
          <w:szCs w:val="20"/>
          <w:lang w:val="es-CO"/>
        </w:rPr>
        <w:t>Internationale</w:t>
      </w:r>
      <w:proofErr w:type="spellEnd"/>
      <w:r w:rsidRPr="00557BAE">
        <w:rPr>
          <w:rFonts w:asciiTheme="minorHAnsi" w:hAnsiTheme="minorHAnsi"/>
          <w:sz w:val="20"/>
          <w:szCs w:val="20"/>
          <w:lang w:val="es-CO"/>
        </w:rPr>
        <w:t xml:space="preserve"> </w:t>
      </w:r>
      <w:proofErr w:type="spellStart"/>
      <w:r w:rsidRPr="00557BAE">
        <w:rPr>
          <w:rFonts w:asciiTheme="minorHAnsi" w:hAnsiTheme="minorHAnsi"/>
          <w:sz w:val="20"/>
          <w:szCs w:val="20"/>
          <w:lang w:val="es-CO"/>
        </w:rPr>
        <w:t>Zusammenarbeit</w:t>
      </w:r>
      <w:proofErr w:type="spellEnd"/>
      <w:r w:rsidRPr="00557BAE">
        <w:rPr>
          <w:rFonts w:asciiTheme="minorHAnsi" w:hAnsiTheme="minorHAnsi"/>
          <w:sz w:val="20"/>
          <w:szCs w:val="20"/>
          <w:lang w:val="es-CO"/>
        </w:rPr>
        <w:t xml:space="preserve"> (GIZ) </w:t>
      </w:r>
      <w:proofErr w:type="spellStart"/>
      <w:r w:rsidRPr="00557BAE">
        <w:rPr>
          <w:rFonts w:asciiTheme="minorHAnsi" w:hAnsiTheme="minorHAnsi"/>
          <w:sz w:val="20"/>
          <w:szCs w:val="20"/>
          <w:lang w:val="es-CO"/>
        </w:rPr>
        <w:t>GmbH</w:t>
      </w:r>
      <w:proofErr w:type="spellEnd"/>
      <w:r w:rsidRPr="00557BAE">
        <w:rPr>
          <w:rFonts w:asciiTheme="minorHAnsi" w:hAnsiTheme="minorHAnsi"/>
          <w:sz w:val="20"/>
          <w:szCs w:val="20"/>
          <w:lang w:val="es-CO"/>
        </w:rPr>
        <w:t>.</w:t>
      </w:r>
    </w:p>
    <w:p w14:paraId="6D00952A" w14:textId="77777777" w:rsidR="002F2B04" w:rsidRPr="00557BAE" w:rsidRDefault="002F2B04" w:rsidP="00ED4A26">
      <w:pPr>
        <w:rPr>
          <w:rFonts w:asciiTheme="minorHAnsi" w:hAnsiTheme="minorHAnsi"/>
          <w:sz w:val="20"/>
          <w:szCs w:val="20"/>
          <w:lang w:val="es-CO"/>
        </w:rPr>
      </w:pPr>
    </w:p>
    <w:p w14:paraId="3569A513" w14:textId="77777777" w:rsidR="00CB6213" w:rsidRPr="00557BAE" w:rsidRDefault="00CB6213" w:rsidP="00ED4A26">
      <w:pPr>
        <w:rPr>
          <w:rFonts w:asciiTheme="minorHAnsi" w:hAnsiTheme="minorHAnsi"/>
          <w:sz w:val="20"/>
          <w:szCs w:val="20"/>
          <w:lang w:val="es-CO"/>
        </w:rPr>
      </w:pPr>
      <w:r w:rsidRPr="00557BAE">
        <w:rPr>
          <w:rFonts w:asciiTheme="minorHAnsi" w:hAnsiTheme="minorHAnsi"/>
          <w:sz w:val="20"/>
          <w:szCs w:val="20"/>
          <w:lang w:val="es-CO"/>
        </w:rPr>
        <w:t xml:space="preserve">El contenido de esta publicación es responsabilidad exclusiva de sus autores y no refleja necesariamente los puntos de vista de GIZ </w:t>
      </w:r>
      <w:proofErr w:type="spellStart"/>
      <w:r w:rsidRPr="00557BAE">
        <w:rPr>
          <w:rFonts w:asciiTheme="minorHAnsi" w:hAnsiTheme="minorHAnsi"/>
          <w:sz w:val="20"/>
          <w:szCs w:val="20"/>
          <w:lang w:val="es-CO"/>
        </w:rPr>
        <w:t>GmbH</w:t>
      </w:r>
      <w:proofErr w:type="spellEnd"/>
      <w:r w:rsidRPr="00557BAE">
        <w:rPr>
          <w:rFonts w:asciiTheme="minorHAnsi" w:hAnsiTheme="minorHAnsi"/>
          <w:sz w:val="20"/>
          <w:szCs w:val="20"/>
          <w:lang w:val="es-CO"/>
        </w:rPr>
        <w:t xml:space="preserve"> ni del BMZ. La información contenida en este informe, o sobre la cual se basa este estudio, ha sido obtenida de fuentes que los autores consideran confiables y precisas. Los resultados han sido obtenidos y validados a través de un diálogo </w:t>
      </w:r>
      <w:proofErr w:type="spellStart"/>
      <w:r w:rsidRPr="00557BAE">
        <w:rPr>
          <w:rFonts w:asciiTheme="minorHAnsi" w:hAnsiTheme="minorHAnsi"/>
          <w:sz w:val="20"/>
          <w:szCs w:val="20"/>
          <w:lang w:val="es-CO"/>
        </w:rPr>
        <w:t>multiactor</w:t>
      </w:r>
      <w:proofErr w:type="spellEnd"/>
      <w:r w:rsidRPr="00557BAE">
        <w:rPr>
          <w:rFonts w:asciiTheme="minorHAnsi" w:hAnsiTheme="minorHAnsi"/>
          <w:sz w:val="20"/>
          <w:szCs w:val="20"/>
          <w:lang w:val="es-CO"/>
        </w:rPr>
        <w:t xml:space="preserve"> incluyente en el marco de la metodología del proyecto.</w:t>
      </w:r>
    </w:p>
    <w:p w14:paraId="4DBC4CC0" w14:textId="77777777" w:rsidR="00CB6213" w:rsidRPr="00557BAE" w:rsidRDefault="00CB6213" w:rsidP="00ED4A26">
      <w:pPr>
        <w:rPr>
          <w:rFonts w:asciiTheme="minorHAnsi" w:hAnsiTheme="minorHAnsi"/>
          <w:sz w:val="20"/>
          <w:szCs w:val="20"/>
          <w:lang w:val="es-CO"/>
        </w:rPr>
      </w:pPr>
    </w:p>
    <w:p w14:paraId="30EE94FB" w14:textId="77777777" w:rsidR="00CB6213" w:rsidRPr="00557BAE" w:rsidRDefault="00CB6213" w:rsidP="00ED4A26">
      <w:pPr>
        <w:rPr>
          <w:rFonts w:asciiTheme="minorHAnsi" w:hAnsiTheme="minorHAnsi"/>
          <w:sz w:val="20"/>
          <w:szCs w:val="20"/>
          <w:lang w:val="es-CO"/>
        </w:rPr>
      </w:pPr>
      <w:r w:rsidRPr="00557BAE">
        <w:rPr>
          <w:rFonts w:asciiTheme="minorHAnsi" w:hAnsiTheme="minorHAnsi"/>
          <w:sz w:val="20"/>
          <w:szCs w:val="20"/>
          <w:lang w:val="es-CO"/>
        </w:rPr>
        <w:t xml:space="preserve">Si bien se han realizado esfuerzos razonables para garantizar la exactitud del contenido de esta publicación, GIZ </w:t>
      </w:r>
      <w:proofErr w:type="spellStart"/>
      <w:r w:rsidRPr="00557BAE">
        <w:rPr>
          <w:rFonts w:asciiTheme="minorHAnsi" w:hAnsiTheme="minorHAnsi"/>
          <w:sz w:val="20"/>
          <w:szCs w:val="20"/>
          <w:lang w:val="es-CO"/>
        </w:rPr>
        <w:t>GmbH</w:t>
      </w:r>
      <w:proofErr w:type="spellEnd"/>
      <w:r w:rsidRPr="00557BAE">
        <w:rPr>
          <w:rFonts w:asciiTheme="minorHAnsi" w:hAnsiTheme="minorHAnsi"/>
          <w:sz w:val="20"/>
          <w:szCs w:val="20"/>
          <w:lang w:val="es-CO"/>
        </w:rPr>
        <w:t xml:space="preserve"> no acepta responsabilidad por la exactitud o integridad de los contenidos aquí presentados. La mención de empresas, iniciativas o productos específicos de fabricantes, estén o no patentados, no implica que GIZ </w:t>
      </w:r>
      <w:proofErr w:type="spellStart"/>
      <w:r w:rsidRPr="00557BAE">
        <w:rPr>
          <w:rFonts w:asciiTheme="minorHAnsi" w:hAnsiTheme="minorHAnsi"/>
          <w:sz w:val="20"/>
          <w:szCs w:val="20"/>
          <w:lang w:val="es-CO"/>
        </w:rPr>
        <w:t>GmbH</w:t>
      </w:r>
      <w:proofErr w:type="spellEnd"/>
      <w:r w:rsidRPr="00557BAE">
        <w:rPr>
          <w:rFonts w:asciiTheme="minorHAnsi" w:hAnsiTheme="minorHAnsi"/>
          <w:sz w:val="20"/>
          <w:szCs w:val="20"/>
          <w:lang w:val="es-CO"/>
        </w:rPr>
        <w:t xml:space="preserve"> los respalde o recomiende frente a otros de naturaleza similar no mencionados.</w:t>
      </w:r>
    </w:p>
    <w:p w14:paraId="6A87823A" w14:textId="77777777" w:rsidR="00CB6213" w:rsidRPr="00557BAE" w:rsidRDefault="00CB6213" w:rsidP="00ED4A26">
      <w:pPr>
        <w:rPr>
          <w:rFonts w:asciiTheme="minorHAnsi" w:hAnsiTheme="minorHAnsi"/>
          <w:sz w:val="20"/>
          <w:szCs w:val="20"/>
          <w:lang w:val="es-CO"/>
        </w:rPr>
      </w:pPr>
    </w:p>
    <w:p w14:paraId="6364AA8B" w14:textId="77777777" w:rsidR="00C7702A" w:rsidRPr="00557BAE" w:rsidRDefault="00C7702A" w:rsidP="00ED4A26">
      <w:pPr>
        <w:rPr>
          <w:rFonts w:asciiTheme="minorHAnsi" w:hAnsiTheme="minorHAnsi"/>
          <w:sz w:val="20"/>
          <w:szCs w:val="20"/>
          <w:lang w:val="es-CO"/>
        </w:rPr>
      </w:pPr>
    </w:p>
    <w:p w14:paraId="28537DCE" w14:textId="77777777" w:rsidR="00C7702A" w:rsidRPr="00557BAE" w:rsidRDefault="00C7702A" w:rsidP="00ED4A26">
      <w:pPr>
        <w:rPr>
          <w:rFonts w:asciiTheme="minorHAnsi" w:hAnsiTheme="minorHAnsi"/>
          <w:sz w:val="20"/>
          <w:szCs w:val="20"/>
          <w:lang w:val="es-CO"/>
        </w:rPr>
      </w:pPr>
    </w:p>
    <w:p w14:paraId="01E4D870" w14:textId="77777777" w:rsidR="00C7702A" w:rsidRPr="00557BAE" w:rsidRDefault="00C7702A" w:rsidP="00ED4A26">
      <w:pPr>
        <w:rPr>
          <w:rFonts w:asciiTheme="minorHAnsi" w:hAnsiTheme="minorHAnsi"/>
          <w:sz w:val="20"/>
          <w:szCs w:val="20"/>
          <w:lang w:val="es-CO"/>
        </w:rPr>
      </w:pPr>
    </w:p>
    <w:p w14:paraId="650C0CC9" w14:textId="260DFE63" w:rsidR="00FD5D6C" w:rsidRPr="00557BAE" w:rsidRDefault="00CB6213" w:rsidP="00ED4A26">
      <w:pPr>
        <w:rPr>
          <w:rFonts w:asciiTheme="minorHAnsi" w:hAnsiTheme="minorHAnsi"/>
          <w:sz w:val="20"/>
          <w:szCs w:val="20"/>
          <w:lang w:val="es-CO"/>
        </w:rPr>
      </w:pPr>
      <w:r w:rsidRPr="00557BAE">
        <w:rPr>
          <w:rFonts w:asciiTheme="minorHAnsi" w:hAnsiTheme="minorHAnsi"/>
          <w:sz w:val="20"/>
          <w:szCs w:val="20"/>
          <w:lang w:val="es-CO"/>
        </w:rPr>
        <w:lastRenderedPageBreak/>
        <w:t>No se hace ninguna reclamación sobre la exhaustividad o exclusividad del contenido. La información proporcionada no sustituye el asesoramiento legal. Es de carácter no vinculante y no constituye el objeto de un contrato de asesoramiento jurídico. No se garantiza que los criterios y opiniones aquí expuestos sean seguidos en caso de controversia.</w:t>
      </w:r>
    </w:p>
    <w:p w14:paraId="57922E9E" w14:textId="77777777" w:rsidR="00CB6213" w:rsidRPr="00557BAE" w:rsidRDefault="00CB6213" w:rsidP="00ED4A26">
      <w:pPr>
        <w:rPr>
          <w:rFonts w:asciiTheme="minorHAnsi" w:hAnsiTheme="minorHAnsi"/>
          <w:sz w:val="20"/>
          <w:szCs w:val="20"/>
          <w:lang w:val="es-CO"/>
        </w:rPr>
      </w:pPr>
    </w:p>
    <w:p w14:paraId="526BA886" w14:textId="77777777" w:rsidR="00A80635" w:rsidRPr="00557BAE" w:rsidRDefault="00A80635" w:rsidP="00ED4A26">
      <w:pPr>
        <w:rPr>
          <w:rFonts w:asciiTheme="minorHAnsi" w:hAnsiTheme="minorHAnsi"/>
          <w:sz w:val="20"/>
          <w:szCs w:val="20"/>
          <w:lang w:val="es-CO"/>
        </w:rPr>
      </w:pPr>
    </w:p>
    <w:p w14:paraId="244589F2" w14:textId="77777777" w:rsidR="00FB774A" w:rsidRPr="00557BAE" w:rsidRDefault="00FB774A" w:rsidP="00ED4A26">
      <w:pPr>
        <w:rPr>
          <w:rFonts w:asciiTheme="minorHAnsi" w:hAnsiTheme="minorHAnsi"/>
          <w:b/>
          <w:bCs/>
          <w:sz w:val="32"/>
          <w:szCs w:val="32"/>
          <w:lang w:val="es-CO"/>
        </w:rPr>
      </w:pPr>
      <w:r w:rsidRPr="00557BAE">
        <w:rPr>
          <w:rFonts w:asciiTheme="minorHAnsi" w:hAnsiTheme="minorHAnsi"/>
          <w:b/>
          <w:bCs/>
          <w:sz w:val="32"/>
          <w:szCs w:val="32"/>
          <w:lang w:val="es-CO"/>
        </w:rPr>
        <w:t>Descargo de responsabilidad</w:t>
      </w:r>
    </w:p>
    <w:p w14:paraId="360DFBCE" w14:textId="77777777" w:rsidR="00FD5D6C" w:rsidRPr="00557BAE" w:rsidRDefault="00FD5D6C" w:rsidP="00ED4A26">
      <w:pPr>
        <w:rPr>
          <w:rFonts w:asciiTheme="minorHAnsi" w:hAnsiTheme="minorHAnsi"/>
          <w:b/>
          <w:bCs/>
          <w:sz w:val="20"/>
          <w:szCs w:val="20"/>
          <w:lang w:val="es-CO"/>
        </w:rPr>
      </w:pPr>
    </w:p>
    <w:p w14:paraId="1AC9DA83" w14:textId="4FC7FD26" w:rsidR="00FB774A" w:rsidRPr="00557BAE" w:rsidRDefault="00FB774A" w:rsidP="00ED4A26">
      <w:pPr>
        <w:rPr>
          <w:rFonts w:asciiTheme="minorHAnsi" w:hAnsiTheme="minorHAnsi"/>
          <w:sz w:val="20"/>
          <w:szCs w:val="20"/>
          <w:lang w:val="es-CO"/>
        </w:rPr>
      </w:pPr>
      <w:r w:rsidRPr="00557BAE">
        <w:rPr>
          <w:rFonts w:asciiTheme="minorHAnsi" w:hAnsiTheme="minorHAnsi"/>
          <w:sz w:val="20"/>
          <w:szCs w:val="20"/>
          <w:lang w:val="es-CO"/>
        </w:rPr>
        <w:t xml:space="preserve">La información y la orientación presentadas en esta herramienta se proporcionan únicamente con fines informativos y no constituyen asesoramiento legal, financiero o profesional. </w:t>
      </w:r>
      <w:proofErr w:type="spellStart"/>
      <w:r w:rsidRPr="00557BAE">
        <w:rPr>
          <w:rFonts w:asciiTheme="minorHAnsi" w:hAnsiTheme="minorHAnsi"/>
          <w:sz w:val="20"/>
          <w:szCs w:val="20"/>
          <w:lang w:val="es-CO"/>
        </w:rPr>
        <w:t>Preferred</w:t>
      </w:r>
      <w:proofErr w:type="spellEnd"/>
      <w:r w:rsidRPr="00557BAE">
        <w:rPr>
          <w:rFonts w:asciiTheme="minorHAnsi" w:hAnsiTheme="minorHAnsi"/>
          <w:sz w:val="20"/>
          <w:szCs w:val="20"/>
          <w:lang w:val="es-CO"/>
        </w:rPr>
        <w:t xml:space="preserve"> </w:t>
      </w:r>
      <w:proofErr w:type="spellStart"/>
      <w:r w:rsidRPr="00557BAE">
        <w:rPr>
          <w:rFonts w:asciiTheme="minorHAnsi" w:hAnsiTheme="minorHAnsi"/>
          <w:sz w:val="20"/>
          <w:szCs w:val="20"/>
          <w:lang w:val="es-CO"/>
        </w:rPr>
        <w:t>by</w:t>
      </w:r>
      <w:proofErr w:type="spellEnd"/>
      <w:r w:rsidRPr="00557BAE">
        <w:rPr>
          <w:rFonts w:asciiTheme="minorHAnsi" w:hAnsiTheme="minorHAnsi"/>
          <w:sz w:val="20"/>
          <w:szCs w:val="20"/>
          <w:lang w:val="es-CO"/>
        </w:rPr>
        <w:t xml:space="preserve"> Nature no hace representaciones ni garantías, expresas o implícitas, con respecto a la exactitud, integridad o idoneidad de la información contenida en este documento. </w:t>
      </w:r>
      <w:proofErr w:type="spellStart"/>
      <w:r w:rsidRPr="00557BAE">
        <w:rPr>
          <w:rFonts w:asciiTheme="minorHAnsi" w:hAnsiTheme="minorHAnsi"/>
          <w:sz w:val="20"/>
          <w:szCs w:val="20"/>
          <w:lang w:val="es-CO"/>
        </w:rPr>
        <w:t>Preferred</w:t>
      </w:r>
      <w:proofErr w:type="spellEnd"/>
      <w:r w:rsidRPr="00557BAE">
        <w:rPr>
          <w:rFonts w:asciiTheme="minorHAnsi" w:hAnsiTheme="minorHAnsi"/>
          <w:sz w:val="20"/>
          <w:szCs w:val="20"/>
          <w:lang w:val="es-CO"/>
        </w:rPr>
        <w:t xml:space="preserve"> </w:t>
      </w:r>
      <w:proofErr w:type="spellStart"/>
      <w:r w:rsidRPr="00557BAE">
        <w:rPr>
          <w:rFonts w:asciiTheme="minorHAnsi" w:hAnsiTheme="minorHAnsi"/>
          <w:sz w:val="20"/>
          <w:szCs w:val="20"/>
          <w:lang w:val="es-CO"/>
        </w:rPr>
        <w:t>by</w:t>
      </w:r>
      <w:proofErr w:type="spellEnd"/>
      <w:r w:rsidRPr="00557BAE">
        <w:rPr>
          <w:rFonts w:asciiTheme="minorHAnsi" w:hAnsiTheme="minorHAnsi"/>
          <w:sz w:val="20"/>
          <w:szCs w:val="20"/>
          <w:lang w:val="es-CO"/>
        </w:rPr>
        <w:t xml:space="preserve"> Nature no es responsable del uso de la orientación contenida en esta herramienta o de las herramientas asociadas, desarrolladas utilizando el </w:t>
      </w:r>
      <w:hyperlink r:id="rId23" w:history="1">
        <w:r w:rsidRPr="00557BAE">
          <w:rPr>
            <w:rStyle w:val="Hyperlink"/>
            <w:rFonts w:asciiTheme="minorHAnsi" w:hAnsiTheme="minorHAnsi"/>
            <w:sz w:val="20"/>
            <w:szCs w:val="20"/>
            <w:lang w:val="es-CO"/>
          </w:rPr>
          <w:t>Marco de Sostenibilidad</w:t>
        </w:r>
      </w:hyperlink>
      <w:r w:rsidRPr="00557BAE">
        <w:rPr>
          <w:rFonts w:asciiTheme="minorHAnsi" w:hAnsiTheme="minorHAnsi"/>
          <w:sz w:val="20"/>
          <w:szCs w:val="20"/>
          <w:lang w:val="es-CO"/>
        </w:rPr>
        <w:t>, ni de la confianza depositada en este documento ni de ninguna pérdida financiera o de otro tipo causada por la confianza en la información contenida en este documento.</w:t>
      </w:r>
    </w:p>
    <w:p w14:paraId="7FF225E5" w14:textId="75D4B82B" w:rsidR="00FD5D6C" w:rsidRPr="00557BAE" w:rsidRDefault="00FD5D6C" w:rsidP="00ED4A26">
      <w:pPr>
        <w:rPr>
          <w:rFonts w:asciiTheme="minorHAnsi" w:hAnsiTheme="minorHAnsi"/>
          <w:sz w:val="20"/>
          <w:szCs w:val="20"/>
          <w:lang w:val="es-CO"/>
        </w:rPr>
      </w:pPr>
    </w:p>
    <w:p w14:paraId="50C5FDAB" w14:textId="0ACF3377" w:rsidR="000E40EF" w:rsidRPr="00557BAE" w:rsidRDefault="00FB774A" w:rsidP="00ED4A26">
      <w:pPr>
        <w:rPr>
          <w:rFonts w:asciiTheme="minorHAnsi" w:hAnsiTheme="minorHAnsi"/>
          <w:sz w:val="20"/>
          <w:szCs w:val="20"/>
          <w:lang w:val="es-CO"/>
        </w:rPr>
      </w:pPr>
      <w:r w:rsidRPr="00557BAE">
        <w:rPr>
          <w:rFonts w:asciiTheme="minorHAnsi" w:hAnsiTheme="minorHAnsi"/>
          <w:sz w:val="20"/>
          <w:szCs w:val="20"/>
          <w:lang w:val="es-CO"/>
        </w:rPr>
        <w:t xml:space="preserve">Cualquier interpretación del contenido de esta herramienta o la acción resultante tomada queda a la entera discreción del lector y no conduce a que los productos con cualquier declaración o etiqueta correspondiente se consideren conformes con el </w:t>
      </w:r>
      <w:hyperlink r:id="rId24" w:history="1">
        <w:r w:rsidR="00561B0C" w:rsidRPr="00557BAE">
          <w:rPr>
            <w:rStyle w:val="Hyperlink"/>
            <w:rFonts w:asciiTheme="minorHAnsi" w:hAnsiTheme="minorHAnsi"/>
            <w:sz w:val="20"/>
            <w:szCs w:val="20"/>
            <w:lang w:val="es-CO"/>
          </w:rPr>
          <w:t>Reglamento de la Unión Europea sobre productos libres de deforestación</w:t>
        </w:r>
      </w:hyperlink>
      <w:r w:rsidRPr="00557BAE">
        <w:rPr>
          <w:rFonts w:asciiTheme="minorHAnsi" w:hAnsiTheme="minorHAnsi"/>
          <w:sz w:val="20"/>
          <w:szCs w:val="20"/>
          <w:lang w:val="es-CO"/>
        </w:rPr>
        <w:t xml:space="preserve"> (EUDR), la </w:t>
      </w:r>
      <w:hyperlink r:id="rId25" w:history="1">
        <w:r w:rsidRPr="00557BAE">
          <w:rPr>
            <w:rStyle w:val="Hyperlink"/>
            <w:rFonts w:asciiTheme="minorHAnsi" w:hAnsiTheme="minorHAnsi"/>
            <w:sz w:val="20"/>
            <w:szCs w:val="20"/>
            <w:lang w:val="es-CO"/>
          </w:rPr>
          <w:t>Directiva de Diligencia Debida en Sostenibilidad Corporativa</w:t>
        </w:r>
      </w:hyperlink>
      <w:r w:rsidRPr="00557BAE">
        <w:rPr>
          <w:rFonts w:asciiTheme="minorHAnsi" w:hAnsiTheme="minorHAnsi"/>
          <w:sz w:val="20"/>
          <w:szCs w:val="20"/>
          <w:lang w:val="es-CO"/>
        </w:rPr>
        <w:t xml:space="preserve"> (CSDDD) o cualquier otro estatuto legal y, por lo tanto, obtengan acceso al mercado de la UE.  </w:t>
      </w:r>
    </w:p>
    <w:p w14:paraId="321E228C" w14:textId="55A4D5D3" w:rsidR="00FB774A" w:rsidRPr="00557BAE" w:rsidRDefault="00262905" w:rsidP="00ED4A26">
      <w:pPr>
        <w:rPr>
          <w:rFonts w:asciiTheme="minorHAnsi" w:hAnsiTheme="minorHAnsi"/>
          <w:b/>
          <w:bCs/>
          <w:color w:val="1F5C2E"/>
          <w:sz w:val="20"/>
          <w:szCs w:val="20"/>
          <w:lang w:val="es-CO"/>
        </w:rPr>
      </w:pPr>
      <w:r>
        <w:rPr>
          <w:rFonts w:asciiTheme="minorHAnsi" w:hAnsiTheme="minorHAnsi"/>
          <w:b/>
          <w:bCs/>
          <w:noProof/>
          <w:color w:val="1F5C2E"/>
          <w:sz w:val="20"/>
          <w:szCs w:val="20"/>
          <w:lang w:val="it-IT"/>
        </w:rPr>
        <w:drawing>
          <wp:anchor distT="0" distB="0" distL="114300" distR="114300" simplePos="0" relativeHeight="251658295" behindDoc="0" locked="0" layoutInCell="1" allowOverlap="1" wp14:anchorId="20F56719" wp14:editId="6F5B405B">
            <wp:simplePos x="0" y="0"/>
            <wp:positionH relativeFrom="margin">
              <wp:posOffset>1603326</wp:posOffset>
            </wp:positionH>
            <wp:positionV relativeFrom="margin">
              <wp:posOffset>4791710</wp:posOffset>
            </wp:positionV>
            <wp:extent cx="5349875" cy="4984115"/>
            <wp:effectExtent l="0" t="0" r="0" b="0"/>
            <wp:wrapSquare wrapText="bothSides"/>
            <wp:docPr id="186053016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530163" name="Picture 186053016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49875" cy="4984115"/>
                    </a:xfrm>
                    <a:prstGeom prst="rect">
                      <a:avLst/>
                    </a:prstGeom>
                  </pic:spPr>
                </pic:pic>
              </a:graphicData>
            </a:graphic>
            <wp14:sizeRelH relativeFrom="margin">
              <wp14:pctWidth>0</wp14:pctWidth>
            </wp14:sizeRelH>
            <wp14:sizeRelV relativeFrom="margin">
              <wp14:pctHeight>0</wp14:pctHeight>
            </wp14:sizeRelV>
          </wp:anchor>
        </w:drawing>
      </w:r>
      <w:r w:rsidR="00FB774A" w:rsidRPr="00557BAE">
        <w:rPr>
          <w:rFonts w:asciiTheme="minorHAnsi" w:hAnsiTheme="minorHAnsi"/>
          <w:sz w:val="20"/>
          <w:szCs w:val="20"/>
          <w:lang w:val="es-CO"/>
        </w:rPr>
        <w:br w:type="page"/>
      </w:r>
    </w:p>
    <w:p w14:paraId="4E432F13" w14:textId="641FC6E5" w:rsidR="00AF5945" w:rsidRPr="00043BFC" w:rsidRDefault="00D23D10" w:rsidP="00043BFC">
      <w:pPr>
        <w:rPr>
          <w:rFonts w:ascii="Aptos ExtraBold" w:hAnsi="Aptos ExtraBold"/>
          <w:color w:val="114B41"/>
          <w:sz w:val="56"/>
          <w:szCs w:val="56"/>
        </w:rPr>
      </w:pPr>
      <w:proofErr w:type="spellStart"/>
      <w:r w:rsidRPr="00043BFC">
        <w:rPr>
          <w:rFonts w:ascii="Aptos ExtraBold" w:hAnsi="Aptos ExtraBold"/>
          <w:color w:val="114B41"/>
          <w:sz w:val="56"/>
          <w:szCs w:val="56"/>
        </w:rPr>
        <w:lastRenderedPageBreak/>
        <w:t>Contenido</w:t>
      </w:r>
      <w:proofErr w:type="spellEnd"/>
    </w:p>
    <w:sdt>
      <w:sdtPr>
        <w:rPr>
          <w:rFonts w:asciiTheme="minorHAnsi" w:hAnsiTheme="minorHAnsi"/>
          <w:sz w:val="20"/>
          <w:szCs w:val="20"/>
        </w:rPr>
        <w:alias w:val="Contenido"/>
        <w:id w:val="-516542636"/>
      </w:sdtPr>
      <w:sdtEndPr>
        <w:rPr>
          <w:color w:val="000000" w:themeColor="text1"/>
        </w:rPr>
      </w:sdtEndPr>
      <w:sdtContent>
        <w:p w14:paraId="52C06F04" w14:textId="4EF947DE" w:rsidR="0028762D" w:rsidRPr="00534654" w:rsidRDefault="00D23D10">
          <w:pPr>
            <w:pStyle w:val="TOC1"/>
            <w:rPr>
              <w:rFonts w:asciiTheme="minorHAnsi" w:eastAsiaTheme="minorEastAsia" w:hAnsiTheme="minorHAnsi" w:cstheme="minorBidi"/>
              <w:color w:val="auto"/>
              <w:kern w:val="2"/>
              <w:sz w:val="20"/>
              <w:szCs w:val="20"/>
              <w14:ligatures w14:val="standardContextual"/>
            </w:rPr>
          </w:pPr>
          <w:r w:rsidRPr="006F3E73">
            <w:rPr>
              <w:rFonts w:asciiTheme="minorHAnsi" w:hAnsiTheme="minorHAnsi"/>
              <w:color w:val="000000" w:themeColor="text1"/>
              <w:sz w:val="20"/>
              <w:szCs w:val="20"/>
            </w:rPr>
            <w:fldChar w:fldCharType="begin"/>
          </w:r>
          <w:r w:rsidRPr="006F3E73">
            <w:rPr>
              <w:rFonts w:asciiTheme="minorHAnsi" w:hAnsiTheme="minorHAnsi"/>
              <w:color w:val="000000" w:themeColor="text1"/>
              <w:sz w:val="20"/>
              <w:szCs w:val="20"/>
            </w:rPr>
            <w:instrText>TOC \h \o "1-3" \t "Heading 1,1,Heading 2,2,Heading 3,3"</w:instrText>
          </w:r>
          <w:r w:rsidRPr="006F3E73">
            <w:rPr>
              <w:rFonts w:asciiTheme="minorHAnsi" w:hAnsiTheme="minorHAnsi"/>
              <w:color w:val="000000" w:themeColor="text1"/>
              <w:sz w:val="20"/>
              <w:szCs w:val="20"/>
            </w:rPr>
            <w:fldChar w:fldCharType="separate"/>
          </w:r>
          <w:hyperlink w:anchor="_Toc233832769" w:history="1">
            <w:r w:rsidR="0028762D" w:rsidRPr="00534654">
              <w:rPr>
                <w:rStyle w:val="Hyperlink"/>
                <w:rFonts w:asciiTheme="minorHAnsi" w:hAnsiTheme="minorHAnsi"/>
                <w:sz w:val="20"/>
                <w:szCs w:val="20"/>
              </w:rPr>
              <w:t>Sobre esta herramienta</w:t>
            </w:r>
            <w:r w:rsidR="0028762D" w:rsidRPr="00534654">
              <w:rPr>
                <w:rFonts w:asciiTheme="minorHAnsi" w:hAnsiTheme="minorHAnsi"/>
                <w:sz w:val="20"/>
                <w:szCs w:val="20"/>
              </w:rPr>
              <w:tab/>
            </w:r>
            <w:r w:rsidR="0028762D" w:rsidRPr="00534654">
              <w:rPr>
                <w:rFonts w:asciiTheme="minorHAnsi" w:hAnsiTheme="minorHAnsi"/>
                <w:sz w:val="20"/>
                <w:szCs w:val="20"/>
              </w:rPr>
              <w:fldChar w:fldCharType="begin"/>
            </w:r>
            <w:r w:rsidR="0028762D" w:rsidRPr="00534654">
              <w:rPr>
                <w:rFonts w:asciiTheme="minorHAnsi" w:hAnsiTheme="minorHAnsi"/>
                <w:sz w:val="20"/>
                <w:szCs w:val="20"/>
              </w:rPr>
              <w:instrText xml:space="preserve"> PAGEREF _Toc233832769 \h </w:instrText>
            </w:r>
            <w:r w:rsidR="0028762D" w:rsidRPr="00534654">
              <w:rPr>
                <w:rFonts w:asciiTheme="minorHAnsi" w:hAnsiTheme="minorHAnsi"/>
                <w:sz w:val="20"/>
                <w:szCs w:val="20"/>
              </w:rPr>
            </w:r>
            <w:r w:rsidR="0028762D" w:rsidRPr="00534654">
              <w:rPr>
                <w:rFonts w:asciiTheme="minorHAnsi" w:hAnsiTheme="minorHAnsi"/>
                <w:sz w:val="20"/>
                <w:szCs w:val="20"/>
              </w:rPr>
              <w:fldChar w:fldCharType="separate"/>
            </w:r>
            <w:r w:rsidR="0028762D">
              <w:rPr>
                <w:rFonts w:asciiTheme="minorHAnsi" w:hAnsiTheme="minorHAnsi"/>
                <w:sz w:val="20"/>
                <w:szCs w:val="20"/>
              </w:rPr>
              <w:t>5</w:t>
            </w:r>
            <w:r w:rsidR="0028762D" w:rsidRPr="00534654">
              <w:rPr>
                <w:rFonts w:asciiTheme="minorHAnsi" w:hAnsiTheme="minorHAnsi"/>
                <w:sz w:val="20"/>
                <w:szCs w:val="20"/>
              </w:rPr>
              <w:fldChar w:fldCharType="end"/>
            </w:r>
          </w:hyperlink>
        </w:p>
        <w:p w14:paraId="3B6FC8EA" w14:textId="4C7796BA" w:rsidR="0028762D" w:rsidRPr="00534654" w:rsidRDefault="0028762D">
          <w:pPr>
            <w:pStyle w:val="TOC1"/>
            <w:rPr>
              <w:rFonts w:asciiTheme="minorHAnsi" w:eastAsiaTheme="minorEastAsia" w:hAnsiTheme="minorHAnsi" w:cstheme="minorBidi"/>
              <w:color w:val="auto"/>
              <w:kern w:val="2"/>
              <w:sz w:val="20"/>
              <w:szCs w:val="20"/>
              <w14:ligatures w14:val="standardContextual"/>
            </w:rPr>
          </w:pPr>
          <w:hyperlink w:anchor="_Toc233832770" w:history="1">
            <w:r w:rsidRPr="00534654">
              <w:rPr>
                <w:rStyle w:val="Hyperlink"/>
                <w:rFonts w:asciiTheme="minorHAnsi" w:hAnsiTheme="minorHAnsi"/>
                <w:sz w:val="20"/>
                <w:szCs w:val="20"/>
                <w:lang w:val="es-BO"/>
              </w:rPr>
              <w:t>Política de Aprovisionamiento Responsable</w:t>
            </w:r>
            <w:r w:rsidRPr="00534654">
              <w:rPr>
                <w:rFonts w:asciiTheme="minorHAnsi" w:hAnsiTheme="minorHAnsi"/>
                <w:sz w:val="20"/>
                <w:szCs w:val="20"/>
              </w:rPr>
              <w:tab/>
            </w:r>
            <w:r w:rsidRPr="00534654">
              <w:rPr>
                <w:rFonts w:asciiTheme="minorHAnsi" w:hAnsiTheme="minorHAnsi"/>
                <w:sz w:val="20"/>
                <w:szCs w:val="20"/>
              </w:rPr>
              <w:fldChar w:fldCharType="begin"/>
            </w:r>
            <w:r w:rsidRPr="00534654">
              <w:rPr>
                <w:rFonts w:asciiTheme="minorHAnsi" w:hAnsiTheme="minorHAnsi"/>
                <w:sz w:val="20"/>
                <w:szCs w:val="20"/>
              </w:rPr>
              <w:instrText xml:space="preserve"> PAGEREF _Toc233832770 \h </w:instrText>
            </w:r>
            <w:r w:rsidRPr="00534654">
              <w:rPr>
                <w:rFonts w:asciiTheme="minorHAnsi" w:hAnsiTheme="minorHAnsi"/>
                <w:sz w:val="20"/>
                <w:szCs w:val="20"/>
              </w:rPr>
            </w:r>
            <w:r w:rsidRPr="00534654">
              <w:rPr>
                <w:rFonts w:asciiTheme="minorHAnsi" w:hAnsiTheme="minorHAnsi"/>
                <w:sz w:val="20"/>
                <w:szCs w:val="20"/>
              </w:rPr>
              <w:fldChar w:fldCharType="separate"/>
            </w:r>
            <w:r>
              <w:rPr>
                <w:rFonts w:asciiTheme="minorHAnsi" w:hAnsiTheme="minorHAnsi"/>
                <w:sz w:val="20"/>
                <w:szCs w:val="20"/>
              </w:rPr>
              <w:t>6</w:t>
            </w:r>
            <w:r w:rsidRPr="00534654">
              <w:rPr>
                <w:rFonts w:asciiTheme="minorHAnsi" w:hAnsiTheme="minorHAnsi"/>
                <w:sz w:val="20"/>
                <w:szCs w:val="20"/>
              </w:rPr>
              <w:fldChar w:fldCharType="end"/>
            </w:r>
          </w:hyperlink>
        </w:p>
        <w:p w14:paraId="4A7B9864" w14:textId="5C15CA20" w:rsidR="0028762D" w:rsidRPr="00534654" w:rsidRDefault="0028762D">
          <w:pPr>
            <w:pStyle w:val="TOC2"/>
            <w:tabs>
              <w:tab w:val="right" w:leader="dot" w:pos="9016"/>
            </w:tabs>
            <w:rPr>
              <w:rFonts w:asciiTheme="minorHAnsi" w:eastAsiaTheme="minorEastAsia" w:hAnsiTheme="minorHAnsi" w:cstheme="minorBidi"/>
              <w:color w:val="auto"/>
              <w:kern w:val="2"/>
              <w:sz w:val="20"/>
              <w:szCs w:val="20"/>
              <w14:ligatures w14:val="standardContextual"/>
            </w:rPr>
          </w:pPr>
          <w:hyperlink w:anchor="_Toc233832771" w:history="1">
            <w:r w:rsidRPr="00534654">
              <w:rPr>
                <w:rStyle w:val="Hyperlink"/>
                <w:rFonts w:asciiTheme="minorHAnsi" w:hAnsiTheme="minorHAnsi"/>
                <w:sz w:val="20"/>
                <w:szCs w:val="20"/>
                <w:lang w:val="es-BO"/>
              </w:rPr>
              <w:t>Compromiso de nuestra dirección.</w:t>
            </w:r>
            <w:r w:rsidRPr="00534654">
              <w:rPr>
                <w:rFonts w:asciiTheme="minorHAnsi" w:hAnsiTheme="minorHAnsi"/>
                <w:sz w:val="20"/>
                <w:szCs w:val="20"/>
              </w:rPr>
              <w:tab/>
            </w:r>
            <w:r w:rsidRPr="00534654">
              <w:rPr>
                <w:rFonts w:asciiTheme="minorHAnsi" w:hAnsiTheme="minorHAnsi"/>
                <w:sz w:val="20"/>
                <w:szCs w:val="20"/>
              </w:rPr>
              <w:fldChar w:fldCharType="begin"/>
            </w:r>
            <w:r w:rsidRPr="00534654">
              <w:rPr>
                <w:rFonts w:asciiTheme="minorHAnsi" w:hAnsiTheme="minorHAnsi"/>
                <w:sz w:val="20"/>
                <w:szCs w:val="20"/>
              </w:rPr>
              <w:instrText xml:space="preserve"> PAGEREF _Toc233832771 \h </w:instrText>
            </w:r>
            <w:r w:rsidRPr="00534654">
              <w:rPr>
                <w:rFonts w:asciiTheme="minorHAnsi" w:hAnsiTheme="minorHAnsi"/>
                <w:sz w:val="20"/>
                <w:szCs w:val="20"/>
              </w:rPr>
            </w:r>
            <w:r w:rsidRPr="00534654">
              <w:rPr>
                <w:rFonts w:asciiTheme="minorHAnsi" w:hAnsiTheme="minorHAnsi"/>
                <w:sz w:val="20"/>
                <w:szCs w:val="20"/>
              </w:rPr>
              <w:fldChar w:fldCharType="separate"/>
            </w:r>
            <w:r>
              <w:rPr>
                <w:rFonts w:asciiTheme="minorHAnsi" w:hAnsiTheme="minorHAnsi"/>
                <w:sz w:val="20"/>
                <w:szCs w:val="20"/>
              </w:rPr>
              <w:t>6</w:t>
            </w:r>
            <w:r w:rsidRPr="00534654">
              <w:rPr>
                <w:rFonts w:asciiTheme="minorHAnsi" w:hAnsiTheme="minorHAnsi"/>
                <w:sz w:val="20"/>
                <w:szCs w:val="20"/>
              </w:rPr>
              <w:fldChar w:fldCharType="end"/>
            </w:r>
          </w:hyperlink>
        </w:p>
        <w:p w14:paraId="029216F0" w14:textId="59B4F141" w:rsidR="0028762D" w:rsidRPr="00534654" w:rsidRDefault="0028762D">
          <w:pPr>
            <w:pStyle w:val="TOC2"/>
            <w:tabs>
              <w:tab w:val="right" w:leader="dot" w:pos="9016"/>
            </w:tabs>
            <w:rPr>
              <w:rFonts w:asciiTheme="minorHAnsi" w:eastAsiaTheme="minorEastAsia" w:hAnsiTheme="minorHAnsi" w:cstheme="minorBidi"/>
              <w:color w:val="auto"/>
              <w:kern w:val="2"/>
              <w:sz w:val="20"/>
              <w:szCs w:val="20"/>
              <w14:ligatures w14:val="standardContextual"/>
            </w:rPr>
          </w:pPr>
          <w:hyperlink w:anchor="_Toc233832772" w:history="1">
            <w:r w:rsidRPr="00534654">
              <w:rPr>
                <w:rStyle w:val="Hyperlink"/>
                <w:rFonts w:asciiTheme="minorHAnsi" w:hAnsiTheme="minorHAnsi"/>
                <w:sz w:val="20"/>
                <w:szCs w:val="20"/>
                <w:lang w:val="es-BO"/>
              </w:rPr>
              <w:t>Alcance de nuestra Política de Abastecimiento Responsable</w:t>
            </w:r>
            <w:r w:rsidRPr="00534654">
              <w:rPr>
                <w:rFonts w:asciiTheme="minorHAnsi" w:hAnsiTheme="minorHAnsi"/>
                <w:sz w:val="20"/>
                <w:szCs w:val="20"/>
              </w:rPr>
              <w:tab/>
            </w:r>
            <w:r w:rsidRPr="00534654">
              <w:rPr>
                <w:rFonts w:asciiTheme="minorHAnsi" w:hAnsiTheme="minorHAnsi"/>
                <w:sz w:val="20"/>
                <w:szCs w:val="20"/>
              </w:rPr>
              <w:fldChar w:fldCharType="begin"/>
            </w:r>
            <w:r w:rsidRPr="00534654">
              <w:rPr>
                <w:rFonts w:asciiTheme="minorHAnsi" w:hAnsiTheme="minorHAnsi"/>
                <w:sz w:val="20"/>
                <w:szCs w:val="20"/>
              </w:rPr>
              <w:instrText xml:space="preserve"> PAGEREF _Toc233832772 \h </w:instrText>
            </w:r>
            <w:r w:rsidRPr="00534654">
              <w:rPr>
                <w:rFonts w:asciiTheme="minorHAnsi" w:hAnsiTheme="minorHAnsi"/>
                <w:sz w:val="20"/>
                <w:szCs w:val="20"/>
              </w:rPr>
            </w:r>
            <w:r w:rsidRPr="00534654">
              <w:rPr>
                <w:rFonts w:asciiTheme="minorHAnsi" w:hAnsiTheme="minorHAnsi"/>
                <w:sz w:val="20"/>
                <w:szCs w:val="20"/>
              </w:rPr>
              <w:fldChar w:fldCharType="separate"/>
            </w:r>
            <w:r>
              <w:rPr>
                <w:rFonts w:asciiTheme="minorHAnsi" w:hAnsiTheme="minorHAnsi"/>
                <w:sz w:val="20"/>
                <w:szCs w:val="20"/>
              </w:rPr>
              <w:t>6</w:t>
            </w:r>
            <w:r w:rsidRPr="00534654">
              <w:rPr>
                <w:rFonts w:asciiTheme="minorHAnsi" w:hAnsiTheme="minorHAnsi"/>
                <w:sz w:val="20"/>
                <w:szCs w:val="20"/>
              </w:rPr>
              <w:fldChar w:fldCharType="end"/>
            </w:r>
          </w:hyperlink>
        </w:p>
        <w:p w14:paraId="3986AA2A" w14:textId="046F91F2" w:rsidR="0028762D" w:rsidRPr="00534654" w:rsidRDefault="0028762D">
          <w:pPr>
            <w:pStyle w:val="TOC2"/>
            <w:tabs>
              <w:tab w:val="right" w:leader="dot" w:pos="9016"/>
            </w:tabs>
            <w:rPr>
              <w:rFonts w:asciiTheme="minorHAnsi" w:eastAsiaTheme="minorEastAsia" w:hAnsiTheme="minorHAnsi" w:cstheme="minorBidi"/>
              <w:color w:val="auto"/>
              <w:kern w:val="2"/>
              <w:sz w:val="20"/>
              <w:szCs w:val="20"/>
              <w14:ligatures w14:val="standardContextual"/>
            </w:rPr>
          </w:pPr>
          <w:hyperlink w:anchor="_Toc233832773" w:history="1">
            <w:r w:rsidRPr="00534654">
              <w:rPr>
                <w:rStyle w:val="Hyperlink"/>
                <w:rFonts w:asciiTheme="minorHAnsi" w:hAnsiTheme="minorHAnsi"/>
                <w:sz w:val="20"/>
                <w:szCs w:val="20"/>
                <w:lang w:val="es-ES"/>
              </w:rPr>
              <w:t>1. Gestión responsable de las prácticas empresariales</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_Toc233832773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7</w:t>
            </w:r>
            <w:r w:rsidRPr="00534654">
              <w:rPr>
                <w:rFonts w:asciiTheme="minorHAnsi" w:hAnsiTheme="minorHAnsi"/>
                <w:sz w:val="20"/>
                <w:szCs w:val="20"/>
              </w:rPr>
              <w:fldChar w:fldCharType="end"/>
            </w:r>
          </w:hyperlink>
        </w:p>
        <w:p w14:paraId="7E3AD0D8" w14:textId="60046A9F" w:rsidR="0028762D" w:rsidRPr="00534654" w:rsidRDefault="0028762D">
          <w:pPr>
            <w:pStyle w:val="TOC2"/>
            <w:tabs>
              <w:tab w:val="right" w:leader="dot" w:pos="9016"/>
            </w:tabs>
            <w:rPr>
              <w:rFonts w:asciiTheme="minorHAnsi" w:eastAsiaTheme="minorEastAsia" w:hAnsiTheme="minorHAnsi" w:cstheme="minorBidi"/>
              <w:color w:val="auto"/>
              <w:kern w:val="2"/>
              <w:sz w:val="20"/>
              <w:szCs w:val="20"/>
              <w14:ligatures w14:val="standardContextual"/>
            </w:rPr>
          </w:pPr>
          <w:hyperlink w:anchor="_Toc233832774" w:history="1">
            <w:r w:rsidRPr="00534654">
              <w:rPr>
                <w:rStyle w:val="Hyperlink"/>
                <w:rFonts w:asciiTheme="minorHAnsi" w:hAnsiTheme="minorHAnsi"/>
                <w:sz w:val="20"/>
                <w:szCs w:val="20"/>
                <w:lang w:val="es-BO"/>
              </w:rPr>
              <w:t>2. Bienestar de las personas y protección de los derechos humanos</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_Toc233832774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9</w:t>
            </w:r>
            <w:r w:rsidRPr="00534654">
              <w:rPr>
                <w:rFonts w:asciiTheme="minorHAnsi" w:hAnsiTheme="minorHAnsi"/>
                <w:sz w:val="20"/>
                <w:szCs w:val="20"/>
              </w:rPr>
              <w:fldChar w:fldCharType="end"/>
            </w:r>
          </w:hyperlink>
        </w:p>
        <w:p w14:paraId="316AD92B" w14:textId="710CD45F" w:rsidR="0028762D" w:rsidRPr="00534654" w:rsidRDefault="0028762D">
          <w:pPr>
            <w:pStyle w:val="TOC2"/>
            <w:tabs>
              <w:tab w:val="right" w:leader="dot" w:pos="9016"/>
            </w:tabs>
            <w:rPr>
              <w:rFonts w:asciiTheme="minorHAnsi" w:eastAsiaTheme="minorEastAsia" w:hAnsiTheme="minorHAnsi" w:cstheme="minorBidi"/>
              <w:color w:val="auto"/>
              <w:kern w:val="2"/>
              <w:sz w:val="20"/>
              <w:szCs w:val="20"/>
              <w14:ligatures w14:val="standardContextual"/>
            </w:rPr>
          </w:pPr>
          <w:hyperlink w:anchor="_Toc233832775" w:history="1">
            <w:r w:rsidRPr="00534654">
              <w:rPr>
                <w:rStyle w:val="Hyperlink"/>
                <w:rFonts w:asciiTheme="minorHAnsi" w:hAnsiTheme="minorHAnsi"/>
                <w:sz w:val="20"/>
                <w:szCs w:val="20"/>
                <w:lang w:val="it-IT"/>
              </w:rPr>
              <w:t>3. Responsabilidad Ambiental</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_Toc233832775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13</w:t>
            </w:r>
            <w:r w:rsidRPr="00534654">
              <w:rPr>
                <w:rFonts w:asciiTheme="minorHAnsi" w:hAnsiTheme="minorHAnsi"/>
                <w:sz w:val="20"/>
                <w:szCs w:val="20"/>
              </w:rPr>
              <w:fldChar w:fldCharType="end"/>
            </w:r>
          </w:hyperlink>
        </w:p>
        <w:p w14:paraId="6B1A1345" w14:textId="75172EC7" w:rsidR="0028762D" w:rsidRPr="00534654" w:rsidRDefault="0028762D">
          <w:pPr>
            <w:pStyle w:val="TOC2"/>
            <w:tabs>
              <w:tab w:val="right" w:leader="dot" w:pos="9016"/>
            </w:tabs>
            <w:rPr>
              <w:rFonts w:asciiTheme="minorHAnsi" w:eastAsiaTheme="minorEastAsia" w:hAnsiTheme="minorHAnsi" w:cstheme="minorBidi"/>
              <w:color w:val="auto"/>
              <w:kern w:val="2"/>
              <w:sz w:val="20"/>
              <w:szCs w:val="20"/>
              <w14:ligatures w14:val="standardContextual"/>
            </w:rPr>
          </w:pPr>
          <w:hyperlink w:anchor="_Toc233832776" w:history="1">
            <w:r w:rsidRPr="00534654">
              <w:rPr>
                <w:rStyle w:val="Hyperlink"/>
                <w:rFonts w:asciiTheme="minorHAnsi" w:hAnsiTheme="minorHAnsi"/>
                <w:sz w:val="20"/>
                <w:szCs w:val="20"/>
                <w:lang w:val="es-BO"/>
              </w:rPr>
              <w:t>4. Responsabilidad climática</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_Toc233832776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16</w:t>
            </w:r>
            <w:r w:rsidRPr="00534654">
              <w:rPr>
                <w:rFonts w:asciiTheme="minorHAnsi" w:hAnsiTheme="minorHAnsi"/>
                <w:sz w:val="20"/>
                <w:szCs w:val="20"/>
              </w:rPr>
              <w:fldChar w:fldCharType="end"/>
            </w:r>
          </w:hyperlink>
        </w:p>
        <w:p w14:paraId="6262374C" w14:textId="093F30A5" w:rsidR="0028762D" w:rsidRPr="00534654" w:rsidRDefault="0028762D">
          <w:pPr>
            <w:pStyle w:val="TOC2"/>
            <w:tabs>
              <w:tab w:val="right" w:leader="dot" w:pos="9016"/>
            </w:tabs>
            <w:rPr>
              <w:rFonts w:asciiTheme="minorHAnsi" w:eastAsiaTheme="minorEastAsia" w:hAnsiTheme="minorHAnsi" w:cstheme="minorBidi"/>
              <w:color w:val="auto"/>
              <w:kern w:val="2"/>
              <w:sz w:val="20"/>
              <w:szCs w:val="20"/>
              <w14:ligatures w14:val="standardContextual"/>
            </w:rPr>
          </w:pPr>
          <w:hyperlink w:anchor="_Toc233832777" w:history="1">
            <w:r w:rsidRPr="00534654">
              <w:rPr>
                <w:rStyle w:val="Hyperlink"/>
                <w:rFonts w:asciiTheme="minorHAnsi" w:hAnsiTheme="minorHAnsi"/>
                <w:sz w:val="20"/>
                <w:szCs w:val="20"/>
                <w:lang w:val="es-BO"/>
              </w:rPr>
              <w:t>Objetivos para la implementación de nuestra política</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_Toc233832777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17</w:t>
            </w:r>
            <w:r w:rsidRPr="00534654">
              <w:rPr>
                <w:rFonts w:asciiTheme="minorHAnsi" w:hAnsiTheme="minorHAnsi"/>
                <w:sz w:val="20"/>
                <w:szCs w:val="20"/>
              </w:rPr>
              <w:fldChar w:fldCharType="end"/>
            </w:r>
          </w:hyperlink>
        </w:p>
        <w:p w14:paraId="6CF05AEA" w14:textId="3ABEE520" w:rsidR="0028762D" w:rsidRPr="00534654" w:rsidRDefault="0028762D">
          <w:pPr>
            <w:pStyle w:val="TOC1"/>
            <w:rPr>
              <w:rFonts w:asciiTheme="minorHAnsi" w:eastAsiaTheme="minorEastAsia" w:hAnsiTheme="minorHAnsi" w:cstheme="minorBidi"/>
              <w:color w:val="auto"/>
              <w:kern w:val="2"/>
              <w:sz w:val="20"/>
              <w:szCs w:val="20"/>
              <w14:ligatures w14:val="standardContextual"/>
            </w:rPr>
          </w:pPr>
          <w:hyperlink w:anchor="_Toc233832778" w:history="1">
            <w:r w:rsidRPr="00534654">
              <w:rPr>
                <w:rStyle w:val="Hyperlink"/>
                <w:rFonts w:asciiTheme="minorHAnsi" w:hAnsiTheme="minorHAnsi"/>
                <w:sz w:val="20"/>
                <w:szCs w:val="20"/>
                <w:lang w:val="en-GB"/>
              </w:rPr>
              <w:t>Prácticas Empresariales Responsables Que Adoptaremos</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_Toc233832778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18</w:t>
            </w:r>
            <w:r w:rsidRPr="00534654">
              <w:rPr>
                <w:rFonts w:asciiTheme="minorHAnsi" w:hAnsiTheme="minorHAnsi"/>
                <w:sz w:val="20"/>
                <w:szCs w:val="20"/>
              </w:rPr>
              <w:fldChar w:fldCharType="end"/>
            </w:r>
          </w:hyperlink>
        </w:p>
        <w:p w14:paraId="5BDCA9F5" w14:textId="6F890BB9" w:rsidR="0028762D" w:rsidRPr="00534654" w:rsidRDefault="0028762D">
          <w:pPr>
            <w:pStyle w:val="TOC3"/>
            <w:tabs>
              <w:tab w:val="right" w:leader="dot" w:pos="9016"/>
            </w:tabs>
            <w:rPr>
              <w:rFonts w:asciiTheme="minorHAnsi" w:eastAsiaTheme="minorEastAsia" w:hAnsiTheme="minorHAnsi" w:cstheme="minorBidi"/>
              <w:color w:val="auto"/>
              <w:kern w:val="2"/>
              <w:sz w:val="20"/>
              <w:szCs w:val="20"/>
              <w14:ligatures w14:val="standardContextual"/>
            </w:rPr>
          </w:pPr>
          <w:hyperlink w:anchor="_Toc233832779" w:history="1">
            <w:r w:rsidRPr="00534654">
              <w:rPr>
                <w:rStyle w:val="Hyperlink"/>
                <w:rFonts w:asciiTheme="minorHAnsi" w:hAnsiTheme="minorHAnsi"/>
                <w:sz w:val="20"/>
                <w:szCs w:val="20"/>
                <w:lang w:val="es-BO"/>
              </w:rPr>
              <w:t>Procesos de Debida Diligencia</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_Toc233832779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18</w:t>
            </w:r>
            <w:r w:rsidRPr="00534654">
              <w:rPr>
                <w:rFonts w:asciiTheme="minorHAnsi" w:hAnsiTheme="minorHAnsi"/>
                <w:sz w:val="20"/>
                <w:szCs w:val="20"/>
              </w:rPr>
              <w:fldChar w:fldCharType="end"/>
            </w:r>
          </w:hyperlink>
        </w:p>
        <w:p w14:paraId="3B710C06" w14:textId="7FDA74EE" w:rsidR="0028762D" w:rsidRPr="00534654" w:rsidRDefault="0028762D">
          <w:pPr>
            <w:pStyle w:val="TOC3"/>
            <w:tabs>
              <w:tab w:val="right" w:leader="dot" w:pos="9016"/>
            </w:tabs>
            <w:rPr>
              <w:rFonts w:asciiTheme="minorHAnsi" w:eastAsiaTheme="minorEastAsia" w:hAnsiTheme="minorHAnsi" w:cstheme="minorBidi"/>
              <w:color w:val="auto"/>
              <w:kern w:val="2"/>
              <w:sz w:val="20"/>
              <w:szCs w:val="20"/>
              <w14:ligatures w14:val="standardContextual"/>
            </w:rPr>
          </w:pPr>
          <w:hyperlink w:anchor="_Toc233832780" w:history="1">
            <w:r w:rsidRPr="00534654">
              <w:rPr>
                <w:rStyle w:val="Hyperlink"/>
                <w:rFonts w:asciiTheme="minorHAnsi" w:hAnsiTheme="minorHAnsi"/>
                <w:sz w:val="20"/>
                <w:szCs w:val="20"/>
                <w:lang w:val="es-BO"/>
              </w:rPr>
              <w:t>Compromiso con los proveedores y desarrollo de capacidades</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_Toc233832780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18</w:t>
            </w:r>
            <w:r w:rsidRPr="00534654">
              <w:rPr>
                <w:rFonts w:asciiTheme="minorHAnsi" w:hAnsiTheme="minorHAnsi"/>
                <w:sz w:val="20"/>
                <w:szCs w:val="20"/>
              </w:rPr>
              <w:fldChar w:fldCharType="end"/>
            </w:r>
          </w:hyperlink>
        </w:p>
        <w:p w14:paraId="7AE70ADB" w14:textId="5C215B52" w:rsidR="0028762D" w:rsidRPr="00534654" w:rsidRDefault="0028762D">
          <w:pPr>
            <w:pStyle w:val="TOC3"/>
            <w:tabs>
              <w:tab w:val="right" w:leader="dot" w:pos="9016"/>
            </w:tabs>
            <w:rPr>
              <w:rFonts w:asciiTheme="minorHAnsi" w:eastAsiaTheme="minorEastAsia" w:hAnsiTheme="minorHAnsi" w:cstheme="minorBidi"/>
              <w:color w:val="auto"/>
              <w:kern w:val="2"/>
              <w:sz w:val="20"/>
              <w:szCs w:val="20"/>
              <w14:ligatures w14:val="standardContextual"/>
            </w:rPr>
          </w:pPr>
          <w:hyperlink w:anchor="_Toc233832781" w:history="1">
            <w:r w:rsidRPr="00534654">
              <w:rPr>
                <w:rStyle w:val="Hyperlink"/>
                <w:rFonts w:asciiTheme="minorHAnsi" w:hAnsiTheme="minorHAnsi"/>
                <w:sz w:val="20"/>
                <w:szCs w:val="20"/>
                <w:lang w:val="es-BO"/>
              </w:rPr>
              <w:t>Esquemas de certificación y participación en otras iniciativas</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_Toc233832781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18</w:t>
            </w:r>
            <w:r w:rsidRPr="00534654">
              <w:rPr>
                <w:rFonts w:asciiTheme="minorHAnsi" w:hAnsiTheme="minorHAnsi"/>
                <w:sz w:val="20"/>
                <w:szCs w:val="20"/>
              </w:rPr>
              <w:fldChar w:fldCharType="end"/>
            </w:r>
          </w:hyperlink>
        </w:p>
        <w:p w14:paraId="0C987B1B" w14:textId="1F84B3CA" w:rsidR="0028762D" w:rsidRPr="00534654" w:rsidRDefault="0028762D">
          <w:pPr>
            <w:pStyle w:val="TOC1"/>
            <w:rPr>
              <w:rFonts w:asciiTheme="minorHAnsi" w:eastAsiaTheme="minorEastAsia" w:hAnsiTheme="minorHAnsi" w:cstheme="minorBidi"/>
              <w:color w:val="auto"/>
              <w:kern w:val="2"/>
              <w:sz w:val="20"/>
              <w:szCs w:val="20"/>
              <w14:ligatures w14:val="standardContextual"/>
            </w:rPr>
          </w:pPr>
          <w:hyperlink w:anchor="_Toc233832782" w:history="1">
            <w:r w:rsidRPr="00534654">
              <w:rPr>
                <w:rStyle w:val="Hyperlink"/>
                <w:rFonts w:asciiTheme="minorHAnsi" w:hAnsiTheme="minorHAnsi"/>
                <w:sz w:val="20"/>
                <w:szCs w:val="20"/>
                <w:lang w:val="en-GB"/>
              </w:rPr>
              <w:t>Participación de las partes interesadas</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_Toc233832782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19</w:t>
            </w:r>
            <w:r w:rsidRPr="00534654">
              <w:rPr>
                <w:rFonts w:asciiTheme="minorHAnsi" w:hAnsiTheme="minorHAnsi"/>
                <w:sz w:val="20"/>
                <w:szCs w:val="20"/>
              </w:rPr>
              <w:fldChar w:fldCharType="end"/>
            </w:r>
          </w:hyperlink>
        </w:p>
        <w:p w14:paraId="50B784E9" w14:textId="0D2C2576" w:rsidR="0028762D" w:rsidRPr="00534654" w:rsidRDefault="0028762D">
          <w:pPr>
            <w:pStyle w:val="TOC1"/>
            <w:rPr>
              <w:rFonts w:asciiTheme="minorHAnsi" w:eastAsiaTheme="minorEastAsia" w:hAnsiTheme="minorHAnsi" w:cstheme="minorBidi"/>
              <w:color w:val="auto"/>
              <w:kern w:val="2"/>
              <w:sz w:val="20"/>
              <w:szCs w:val="20"/>
              <w14:ligatures w14:val="standardContextual"/>
            </w:rPr>
          </w:pPr>
          <w:hyperlink w:anchor="_Toc233832783" w:history="1">
            <w:r w:rsidRPr="00534654">
              <w:rPr>
                <w:rStyle w:val="Hyperlink"/>
                <w:rFonts w:asciiTheme="minorHAnsi" w:hAnsiTheme="minorHAnsi"/>
                <w:sz w:val="20"/>
                <w:szCs w:val="20"/>
                <w:lang w:val="es-BO"/>
              </w:rPr>
              <w:t>Mecanismo de Quejas</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_Toc233832783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19</w:t>
            </w:r>
            <w:r w:rsidRPr="00534654">
              <w:rPr>
                <w:rFonts w:asciiTheme="minorHAnsi" w:hAnsiTheme="minorHAnsi"/>
                <w:sz w:val="20"/>
                <w:szCs w:val="20"/>
              </w:rPr>
              <w:fldChar w:fldCharType="end"/>
            </w:r>
          </w:hyperlink>
        </w:p>
        <w:p w14:paraId="2B72D123" w14:textId="6EC76B3F" w:rsidR="0028762D" w:rsidRPr="00534654" w:rsidRDefault="0028762D">
          <w:pPr>
            <w:pStyle w:val="TOC1"/>
            <w:rPr>
              <w:rFonts w:asciiTheme="minorHAnsi" w:eastAsiaTheme="minorEastAsia" w:hAnsiTheme="minorHAnsi" w:cstheme="minorBidi"/>
              <w:color w:val="auto"/>
              <w:kern w:val="2"/>
              <w:sz w:val="20"/>
              <w:szCs w:val="20"/>
              <w14:ligatures w14:val="standardContextual"/>
            </w:rPr>
          </w:pPr>
          <w:hyperlink w:anchor="_Toc233832784" w:history="1">
            <w:r w:rsidRPr="00534654">
              <w:rPr>
                <w:rStyle w:val="Hyperlink"/>
                <w:rFonts w:asciiTheme="minorHAnsi" w:hAnsiTheme="minorHAnsi"/>
                <w:sz w:val="20"/>
                <w:szCs w:val="20"/>
                <w:lang w:val="es-BO"/>
              </w:rPr>
              <w:t>Reportes Públicos</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_Toc233832784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19</w:t>
            </w:r>
            <w:r w:rsidRPr="00534654">
              <w:rPr>
                <w:rFonts w:asciiTheme="minorHAnsi" w:hAnsiTheme="minorHAnsi"/>
                <w:sz w:val="20"/>
                <w:szCs w:val="20"/>
              </w:rPr>
              <w:fldChar w:fldCharType="end"/>
            </w:r>
          </w:hyperlink>
        </w:p>
        <w:p w14:paraId="6ECDF42B" w14:textId="037D4B62" w:rsidR="0028762D" w:rsidRPr="00534654" w:rsidRDefault="0028762D">
          <w:pPr>
            <w:pStyle w:val="TOC1"/>
            <w:rPr>
              <w:rFonts w:asciiTheme="minorHAnsi" w:eastAsiaTheme="minorEastAsia" w:hAnsiTheme="minorHAnsi" w:cstheme="minorBidi"/>
              <w:color w:val="auto"/>
              <w:kern w:val="2"/>
              <w:sz w:val="20"/>
              <w:szCs w:val="20"/>
              <w14:ligatures w14:val="standardContextual"/>
            </w:rPr>
          </w:pPr>
          <w:hyperlink w:anchor="_Toc233832785" w:history="1">
            <w:r w:rsidRPr="00534654">
              <w:rPr>
                <w:rStyle w:val="Hyperlink"/>
                <w:rFonts w:asciiTheme="minorHAnsi" w:hAnsiTheme="minorHAnsi"/>
                <w:sz w:val="20"/>
                <w:szCs w:val="20"/>
                <w:lang w:val="es-BO"/>
              </w:rPr>
              <w:t>Revisión y adaptación de esta política</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_Toc233832785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20</w:t>
            </w:r>
            <w:r w:rsidRPr="00534654">
              <w:rPr>
                <w:rFonts w:asciiTheme="minorHAnsi" w:hAnsiTheme="minorHAnsi"/>
                <w:sz w:val="20"/>
                <w:szCs w:val="20"/>
              </w:rPr>
              <w:fldChar w:fldCharType="end"/>
            </w:r>
          </w:hyperlink>
        </w:p>
        <w:p w14:paraId="6E1D0842" w14:textId="203D206D" w:rsidR="0028762D" w:rsidRPr="00534654" w:rsidRDefault="0028762D">
          <w:pPr>
            <w:pStyle w:val="TOC1"/>
            <w:rPr>
              <w:rFonts w:asciiTheme="minorHAnsi" w:eastAsiaTheme="minorEastAsia" w:hAnsiTheme="minorHAnsi" w:cstheme="minorBidi"/>
              <w:color w:val="auto"/>
              <w:kern w:val="2"/>
              <w:sz w:val="20"/>
              <w:szCs w:val="20"/>
              <w14:ligatures w14:val="standardContextual"/>
            </w:rPr>
          </w:pPr>
          <w:hyperlink w:anchor="_Toc233832786" w:history="1">
            <w:r w:rsidRPr="00534654">
              <w:rPr>
                <w:rStyle w:val="Hyperlink"/>
                <w:rFonts w:asciiTheme="minorHAnsi" w:hAnsiTheme="minorHAnsi"/>
                <w:sz w:val="20"/>
                <w:szCs w:val="20"/>
                <w:lang w:val="en-GB"/>
              </w:rPr>
              <w:t>Historia de versions</w:t>
            </w:r>
            <w:r w:rsidRPr="00534654">
              <w:rPr>
                <w:rFonts w:asciiTheme="minorHAnsi" w:hAnsiTheme="minorHAnsi"/>
                <w:sz w:val="20"/>
                <w:szCs w:val="20"/>
              </w:rPr>
              <w:tab/>
            </w:r>
            <w:r w:rsidRPr="00534654">
              <w:rPr>
                <w:rFonts w:asciiTheme="minorHAnsi" w:hAnsiTheme="minorHAnsi"/>
                <w:sz w:val="20"/>
                <w:szCs w:val="20"/>
              </w:rPr>
              <w:fldChar w:fldCharType="begin"/>
            </w:r>
            <w:r>
              <w:rPr>
                <w:noProof/>
              </w:rPr>
              <w:instrText xml:space="preserve"> PAGEREF _Toc233832786 \h </w:instrText>
            </w:r>
            <w:r w:rsidRPr="00534654">
              <w:rPr>
                <w:rFonts w:asciiTheme="minorHAnsi" w:hAnsiTheme="minorHAnsi"/>
                <w:sz w:val="20"/>
                <w:szCs w:val="20"/>
              </w:rPr>
            </w:r>
            <w:r w:rsidRPr="00534654">
              <w:rPr>
                <w:rFonts w:asciiTheme="minorHAnsi" w:hAnsiTheme="minorHAnsi"/>
                <w:sz w:val="20"/>
                <w:szCs w:val="20"/>
              </w:rPr>
              <w:fldChar w:fldCharType="separate"/>
            </w:r>
            <w:r w:rsidR="006F1FBE">
              <w:rPr>
                <w:rFonts w:asciiTheme="minorHAnsi" w:hAnsiTheme="minorHAnsi"/>
                <w:noProof/>
                <w:sz w:val="20"/>
                <w:szCs w:val="20"/>
              </w:rPr>
              <w:t>20</w:t>
            </w:r>
            <w:r w:rsidRPr="00534654">
              <w:rPr>
                <w:rFonts w:asciiTheme="minorHAnsi" w:hAnsiTheme="minorHAnsi"/>
                <w:sz w:val="20"/>
                <w:szCs w:val="20"/>
              </w:rPr>
              <w:fldChar w:fldCharType="end"/>
            </w:r>
          </w:hyperlink>
        </w:p>
        <w:p w14:paraId="1C246585" w14:textId="6AD2C8E1" w:rsidR="00AF5945" w:rsidRPr="006F3E73" w:rsidRDefault="00D23D10" w:rsidP="006F3E73">
          <w:pPr>
            <w:spacing w:afterLines="80" w:after="192" w:line="264" w:lineRule="auto"/>
            <w:rPr>
              <w:rFonts w:asciiTheme="minorHAnsi" w:hAnsiTheme="minorHAnsi"/>
              <w:color w:val="000000" w:themeColor="text1"/>
              <w:sz w:val="20"/>
              <w:szCs w:val="20"/>
            </w:rPr>
          </w:pPr>
          <w:r w:rsidRPr="006F3E73">
            <w:rPr>
              <w:rFonts w:asciiTheme="minorHAnsi" w:hAnsiTheme="minorHAnsi"/>
              <w:color w:val="000000" w:themeColor="text1"/>
              <w:sz w:val="20"/>
              <w:szCs w:val="20"/>
            </w:rPr>
            <w:fldChar w:fldCharType="end"/>
          </w:r>
        </w:p>
      </w:sdtContent>
    </w:sdt>
    <w:p w14:paraId="3B574FCC" w14:textId="77777777" w:rsidR="00AF5945" w:rsidRPr="00464803" w:rsidRDefault="00D23D10" w:rsidP="00ED4A26">
      <w:pPr>
        <w:rPr>
          <w:rFonts w:asciiTheme="minorHAnsi" w:hAnsiTheme="minorHAnsi"/>
          <w:color w:val="000000" w:themeColor="text1"/>
          <w:sz w:val="20"/>
          <w:szCs w:val="20"/>
        </w:rPr>
      </w:pPr>
      <w:r w:rsidRPr="00464803">
        <w:rPr>
          <w:rFonts w:asciiTheme="minorHAnsi" w:hAnsiTheme="minorHAnsi"/>
          <w:color w:val="000000" w:themeColor="text1"/>
          <w:sz w:val="20"/>
          <w:szCs w:val="20"/>
        </w:rPr>
        <w:br w:type="page"/>
      </w:r>
    </w:p>
    <w:p w14:paraId="0191766A" w14:textId="2F849B3F" w:rsidR="00262580" w:rsidRPr="00262580" w:rsidRDefault="00E277FC" w:rsidP="00E277FC">
      <w:pPr>
        <w:pStyle w:val="Heading1"/>
      </w:pPr>
      <w:bookmarkStart w:id="0" w:name="_Toc233832769"/>
      <w:proofErr w:type="spellStart"/>
      <w:r w:rsidRPr="00E277FC">
        <w:lastRenderedPageBreak/>
        <w:t>Sobre</w:t>
      </w:r>
      <w:proofErr w:type="spellEnd"/>
      <w:r w:rsidRPr="00E277FC">
        <w:t xml:space="preserve"> </w:t>
      </w:r>
      <w:proofErr w:type="spellStart"/>
      <w:r w:rsidRPr="00E277FC">
        <w:t>esta</w:t>
      </w:r>
      <w:proofErr w:type="spellEnd"/>
      <w:r w:rsidRPr="00E277FC">
        <w:t xml:space="preserve"> </w:t>
      </w:r>
      <w:proofErr w:type="spellStart"/>
      <w:r w:rsidRPr="00E277FC">
        <w:t>herramienta</w:t>
      </w:r>
      <w:bookmarkEnd w:id="0"/>
      <w:proofErr w:type="spell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114B41"/>
        <w:tblLook w:val="04A0" w:firstRow="1" w:lastRow="0" w:firstColumn="1" w:lastColumn="0" w:noHBand="0" w:noVBand="1"/>
      </w:tblPr>
      <w:tblGrid>
        <w:gridCol w:w="2689"/>
        <w:gridCol w:w="6327"/>
      </w:tblGrid>
      <w:tr w:rsidR="00862116" w:rsidRPr="00557BAE" w14:paraId="69121818" w14:textId="77777777" w:rsidTr="005119D5">
        <w:trPr>
          <w:trHeight w:val="899"/>
        </w:trPr>
        <w:tc>
          <w:tcPr>
            <w:tcW w:w="2689" w:type="dxa"/>
            <w:shd w:val="clear" w:color="auto" w:fill="114B41"/>
          </w:tcPr>
          <w:p w14:paraId="015D3A69" w14:textId="7C5BCF3A" w:rsidR="00262580" w:rsidRDefault="00945A1E" w:rsidP="00ED4A26">
            <w:pPr>
              <w:rPr>
                <w:rFonts w:asciiTheme="minorHAnsi" w:hAnsiTheme="minorHAnsi"/>
                <w:b/>
                <w:bCs/>
                <w:sz w:val="20"/>
                <w:szCs w:val="20"/>
                <w:lang w:val="es-ES_tradnl"/>
              </w:rPr>
            </w:pPr>
            <w:r w:rsidRPr="00862116">
              <w:rPr>
                <w:rFonts w:asciiTheme="minorHAnsi" w:hAnsiTheme="minorHAnsi"/>
                <w:b/>
                <w:noProof/>
                <w:sz w:val="20"/>
                <w:szCs w:val="20"/>
                <w:lang w:val="es-ES_tradnl"/>
              </w:rPr>
              <w:drawing>
                <wp:anchor distT="0" distB="0" distL="114300" distR="114300" simplePos="0" relativeHeight="251658245" behindDoc="0" locked="0" layoutInCell="1" allowOverlap="1" wp14:anchorId="7137FAFB" wp14:editId="04A34026">
                  <wp:simplePos x="0" y="0"/>
                  <wp:positionH relativeFrom="column">
                    <wp:posOffset>-6350</wp:posOffset>
                  </wp:positionH>
                  <wp:positionV relativeFrom="paragraph">
                    <wp:posOffset>187960</wp:posOffset>
                  </wp:positionV>
                  <wp:extent cx="386715" cy="386715"/>
                  <wp:effectExtent l="0" t="0" r="0" b="0"/>
                  <wp:wrapSquare wrapText="bothSides"/>
                  <wp:docPr id="6238372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837204" name="Picture 5"/>
                          <pic:cNvPicPr/>
                        </pic:nvPicPr>
                        <pic:blipFill>
                          <a:blip r:embed="rId27">
                            <a:extLst>
                              <a:ext uri="{96DAC541-7B7A-43D3-8B79-37D633B846F1}">
                                <asvg:svgBlip xmlns:asvg="http://schemas.microsoft.com/office/drawing/2016/SVG/main" r:embed="rId28"/>
                              </a:ext>
                            </a:extLst>
                          </a:blip>
                          <a:stretch>
                            <a:fillRect/>
                          </a:stretch>
                        </pic:blipFill>
                        <pic:spPr>
                          <a:xfrm>
                            <a:off x="0" y="0"/>
                            <a:ext cx="386715" cy="386715"/>
                          </a:xfrm>
                          <a:prstGeom prst="rect">
                            <a:avLst/>
                          </a:prstGeom>
                        </pic:spPr>
                      </pic:pic>
                    </a:graphicData>
                  </a:graphic>
                </wp:anchor>
              </w:drawing>
            </w:r>
          </w:p>
          <w:p w14:paraId="0A55C5A4" w14:textId="0F8C4D19" w:rsidR="00862116" w:rsidRPr="00862116" w:rsidRDefault="00E27879" w:rsidP="00ED4A26">
            <w:pPr>
              <w:rPr>
                <w:rFonts w:asciiTheme="minorHAnsi" w:hAnsiTheme="minorHAnsi"/>
                <w:b/>
                <w:bCs/>
                <w:sz w:val="20"/>
                <w:szCs w:val="20"/>
                <w:lang w:val="es-ES_tradnl"/>
              </w:rPr>
            </w:pPr>
            <w:r w:rsidRPr="00E27879">
              <w:rPr>
                <w:rFonts w:asciiTheme="minorHAnsi" w:hAnsiTheme="minorHAnsi"/>
                <w:b/>
                <w:bCs/>
                <w:sz w:val="20"/>
                <w:szCs w:val="20"/>
                <w:lang w:val="es-ES_tradnl"/>
              </w:rPr>
              <w:t>Sobre esta herramienta</w:t>
            </w:r>
          </w:p>
        </w:tc>
        <w:tc>
          <w:tcPr>
            <w:tcW w:w="6327" w:type="dxa"/>
            <w:shd w:val="clear" w:color="auto" w:fill="114B41"/>
          </w:tcPr>
          <w:p w14:paraId="574B35B4" w14:textId="77777777" w:rsidR="00262580" w:rsidRDefault="00262580" w:rsidP="00262580">
            <w:pPr>
              <w:ind w:right="131"/>
              <w:rPr>
                <w:rFonts w:asciiTheme="minorHAnsi" w:hAnsiTheme="minorHAnsi"/>
                <w:sz w:val="20"/>
                <w:szCs w:val="20"/>
                <w:lang w:val="es-ES_tradnl"/>
              </w:rPr>
            </w:pPr>
          </w:p>
          <w:p w14:paraId="112D882E" w14:textId="77777777" w:rsidR="00557BAE" w:rsidRPr="00EA5A03" w:rsidRDefault="00AC28F7" w:rsidP="00557BAE">
            <w:pPr>
              <w:ind w:right="131"/>
              <w:rPr>
                <w:rFonts w:asciiTheme="minorHAnsi" w:hAnsiTheme="minorHAnsi"/>
                <w:sz w:val="20"/>
                <w:szCs w:val="20"/>
                <w:lang w:val="es-CO"/>
              </w:rPr>
            </w:pPr>
            <w:r w:rsidRPr="00AC28F7">
              <w:rPr>
                <w:rFonts w:asciiTheme="minorHAnsi" w:hAnsiTheme="minorHAnsi"/>
                <w:sz w:val="20"/>
                <w:szCs w:val="20"/>
                <w:lang w:val="es-ES_tradnl"/>
              </w:rPr>
              <w:t>Esta herramienta sirve como modelo para crear una política responsable de abastecimiento para la silvicultura y los productos agrícolas.</w:t>
            </w:r>
            <w:r w:rsidR="00557BAE">
              <w:rPr>
                <w:rFonts w:asciiTheme="minorHAnsi" w:hAnsiTheme="minorHAnsi"/>
                <w:sz w:val="20"/>
                <w:szCs w:val="20"/>
                <w:lang w:val="es-ES_tradnl"/>
              </w:rPr>
              <w:t xml:space="preserve"> </w:t>
            </w:r>
            <w:r w:rsidR="00557BAE" w:rsidRPr="00EA5A03">
              <w:rPr>
                <w:rFonts w:asciiTheme="minorHAnsi" w:hAnsiTheme="minorHAnsi"/>
                <w:sz w:val="20"/>
                <w:szCs w:val="20"/>
                <w:lang w:val="es-CO"/>
              </w:rPr>
              <w:t>El contenido debe ser revisado, adaptado y validado por cada organización de acuerdo con sus operaciones, contexto y compromisos específicos.</w:t>
            </w:r>
          </w:p>
          <w:p w14:paraId="1ACE12B2" w14:textId="77777777" w:rsidR="00557BAE" w:rsidRPr="00EA5A03" w:rsidRDefault="00557BAE" w:rsidP="00557BAE">
            <w:pPr>
              <w:ind w:right="131"/>
              <w:rPr>
                <w:rFonts w:asciiTheme="minorHAnsi" w:hAnsiTheme="minorHAnsi"/>
                <w:sz w:val="20"/>
                <w:szCs w:val="20"/>
                <w:lang w:val="es-CO"/>
              </w:rPr>
            </w:pPr>
            <w:r w:rsidRPr="00EA5A03">
              <w:rPr>
                <w:rFonts w:asciiTheme="minorHAnsi" w:hAnsiTheme="minorHAnsi"/>
                <w:sz w:val="20"/>
                <w:szCs w:val="20"/>
                <w:lang w:val="es-CO"/>
              </w:rPr>
              <w:t>El uso de esta plantilla no garantiza el cumplimiento de requisitos legales, normativos o de sostenibilidad. La organización que adopte este modelo es la única responsable de asegurar que la información contenida en su política sea precisa, verídica, actualizada y refleje fielmente sus prácticas, procedimientos y compromisos. Se recomienda realizar una revisión interna antes de su adopción y publicación.</w:t>
            </w:r>
          </w:p>
          <w:p w14:paraId="178BCBB2" w14:textId="77777777" w:rsidR="00262580" w:rsidRPr="00862116" w:rsidRDefault="00262580" w:rsidP="00262580">
            <w:pPr>
              <w:ind w:right="131"/>
              <w:rPr>
                <w:rFonts w:asciiTheme="minorHAnsi" w:hAnsiTheme="minorHAnsi"/>
                <w:sz w:val="20"/>
                <w:szCs w:val="20"/>
                <w:lang w:val="es-ES_tradnl"/>
              </w:rPr>
            </w:pPr>
          </w:p>
        </w:tc>
      </w:tr>
      <w:tr w:rsidR="00945A1E" w:rsidRPr="00557BAE" w14:paraId="71B7B362" w14:textId="77777777" w:rsidTr="005119D5">
        <w:trPr>
          <w:trHeight w:val="899"/>
        </w:trPr>
        <w:tc>
          <w:tcPr>
            <w:tcW w:w="2689" w:type="dxa"/>
            <w:shd w:val="clear" w:color="auto" w:fill="114B41"/>
          </w:tcPr>
          <w:p w14:paraId="7021B15E" w14:textId="526E1059" w:rsidR="00E26CA9" w:rsidRPr="00557BAE" w:rsidRDefault="00C74664" w:rsidP="00E26CA9">
            <w:pPr>
              <w:rPr>
                <w:rFonts w:asciiTheme="minorHAnsi" w:hAnsiTheme="minorHAnsi" w:cs="Arial"/>
                <w:b/>
                <w:bCs/>
                <w:sz w:val="20"/>
                <w:szCs w:val="20"/>
                <w:lang w:val="es-CO"/>
              </w:rPr>
            </w:pPr>
            <w:r w:rsidRPr="00862116">
              <w:rPr>
                <w:rFonts w:asciiTheme="minorHAnsi" w:hAnsiTheme="minorHAnsi"/>
                <w:b/>
                <w:noProof/>
                <w:sz w:val="20"/>
                <w:szCs w:val="20"/>
                <w:lang w:val="es-ES_tradnl"/>
              </w:rPr>
              <w:drawing>
                <wp:anchor distT="0" distB="0" distL="114300" distR="114300" simplePos="0" relativeHeight="251658246" behindDoc="0" locked="0" layoutInCell="1" allowOverlap="1" wp14:anchorId="0C5A8542" wp14:editId="4EFC015C">
                  <wp:simplePos x="0" y="0"/>
                  <wp:positionH relativeFrom="column">
                    <wp:posOffset>-635</wp:posOffset>
                  </wp:positionH>
                  <wp:positionV relativeFrom="paragraph">
                    <wp:posOffset>67553</wp:posOffset>
                  </wp:positionV>
                  <wp:extent cx="440690" cy="440690"/>
                  <wp:effectExtent l="0" t="0" r="0" b="0"/>
                  <wp:wrapNone/>
                  <wp:docPr id="18811249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124994" name="Picture 5"/>
                          <pic:cNvPicPr/>
                        </pic:nvPicPr>
                        <pic:blipFill>
                          <a:blip r:embed="rId29">
                            <a:extLst>
                              <a:ext uri="{96DAC541-7B7A-43D3-8B79-37D633B846F1}">
                                <asvg:svgBlip xmlns:asvg="http://schemas.microsoft.com/office/drawing/2016/SVG/main" r:embed="rId30"/>
                              </a:ext>
                            </a:extLst>
                          </a:blip>
                          <a:stretch>
                            <a:fillRect/>
                          </a:stretch>
                        </pic:blipFill>
                        <pic:spPr>
                          <a:xfrm>
                            <a:off x="0" y="0"/>
                            <a:ext cx="440690" cy="440690"/>
                          </a:xfrm>
                          <a:prstGeom prst="rect">
                            <a:avLst/>
                          </a:prstGeom>
                        </pic:spPr>
                      </pic:pic>
                    </a:graphicData>
                  </a:graphic>
                </wp:anchor>
              </w:drawing>
            </w:r>
          </w:p>
          <w:p w14:paraId="1228E21F" w14:textId="302B48A7" w:rsidR="004A6140" w:rsidRPr="00E26CA9" w:rsidRDefault="00C74664" w:rsidP="00E26CA9">
            <w:pPr>
              <w:rPr>
                <w:rFonts w:asciiTheme="minorHAnsi" w:hAnsiTheme="minorHAnsi" w:cs="Arial"/>
                <w:b/>
                <w:bCs/>
                <w:sz w:val="20"/>
                <w:szCs w:val="20"/>
              </w:rPr>
            </w:pPr>
            <w:r w:rsidRPr="00557BAE">
              <w:rPr>
                <w:rFonts w:asciiTheme="minorHAnsi" w:hAnsiTheme="minorHAnsi" w:cs="Arial"/>
                <w:b/>
                <w:bCs/>
                <w:sz w:val="20"/>
                <w:szCs w:val="20"/>
                <w:lang w:val="es-CO"/>
              </w:rPr>
              <w:t xml:space="preserve">                   </w:t>
            </w:r>
            <w:r w:rsidR="002E6B31">
              <w:rPr>
                <w:rFonts w:asciiTheme="minorHAnsi" w:hAnsiTheme="minorHAnsi" w:cs="Arial"/>
                <w:b/>
                <w:bCs/>
                <w:sz w:val="20"/>
                <w:szCs w:val="20"/>
                <w:lang w:val="it-IT"/>
              </w:rPr>
              <w:t>¿</w:t>
            </w:r>
            <w:proofErr w:type="spellStart"/>
            <w:r w:rsidR="004A6140" w:rsidRPr="004A6140">
              <w:rPr>
                <w:rFonts w:asciiTheme="minorHAnsi" w:hAnsiTheme="minorHAnsi" w:cs="Arial"/>
                <w:b/>
                <w:bCs/>
                <w:sz w:val="20"/>
                <w:szCs w:val="20"/>
              </w:rPr>
              <w:t>Cómo</w:t>
            </w:r>
            <w:proofErr w:type="spellEnd"/>
            <w:r w:rsidR="004A6140" w:rsidRPr="004A6140">
              <w:rPr>
                <w:rFonts w:asciiTheme="minorHAnsi" w:hAnsiTheme="minorHAnsi" w:cs="Arial"/>
                <w:b/>
                <w:bCs/>
                <w:sz w:val="20"/>
                <w:szCs w:val="20"/>
              </w:rPr>
              <w:t xml:space="preserve"> </w:t>
            </w:r>
            <w:proofErr w:type="spellStart"/>
            <w:r w:rsidR="004A6140" w:rsidRPr="004A6140">
              <w:rPr>
                <w:rFonts w:asciiTheme="minorHAnsi" w:hAnsiTheme="minorHAnsi" w:cs="Arial"/>
                <w:b/>
                <w:bCs/>
                <w:sz w:val="20"/>
                <w:szCs w:val="20"/>
              </w:rPr>
              <w:t>usarlo</w:t>
            </w:r>
            <w:proofErr w:type="spellEnd"/>
            <w:r w:rsidR="002E6B31">
              <w:rPr>
                <w:rFonts w:asciiTheme="minorHAnsi" w:hAnsiTheme="minorHAnsi" w:cs="Arial"/>
                <w:b/>
                <w:bCs/>
                <w:sz w:val="20"/>
                <w:szCs w:val="20"/>
              </w:rPr>
              <w:t>?</w:t>
            </w:r>
          </w:p>
          <w:p w14:paraId="5A0F99E8" w14:textId="22FC005F" w:rsidR="00945A1E" w:rsidRPr="00862116" w:rsidRDefault="00945A1E" w:rsidP="00ED4A26">
            <w:pPr>
              <w:rPr>
                <w:rFonts w:asciiTheme="minorHAnsi" w:hAnsiTheme="minorHAnsi"/>
                <w:b/>
                <w:noProof/>
                <w:sz w:val="20"/>
                <w:szCs w:val="20"/>
                <w:lang w:val="es-ES_tradnl"/>
              </w:rPr>
            </w:pPr>
          </w:p>
        </w:tc>
        <w:tc>
          <w:tcPr>
            <w:tcW w:w="6327" w:type="dxa"/>
            <w:shd w:val="clear" w:color="auto" w:fill="114B41"/>
          </w:tcPr>
          <w:p w14:paraId="55875099" w14:textId="30F481C9" w:rsidR="00945A1E" w:rsidRDefault="00945A1E" w:rsidP="00945A1E">
            <w:pPr>
              <w:ind w:right="131"/>
              <w:rPr>
                <w:rFonts w:asciiTheme="minorHAnsi" w:hAnsiTheme="minorHAnsi"/>
                <w:sz w:val="20"/>
                <w:szCs w:val="20"/>
                <w:lang w:val="es-ES_tradnl"/>
              </w:rPr>
            </w:pPr>
            <w:r w:rsidRPr="00CC6609">
              <w:rPr>
                <w:rFonts w:asciiTheme="minorHAnsi" w:hAnsiTheme="minorHAnsi"/>
                <w:sz w:val="20"/>
                <w:szCs w:val="20"/>
                <w:lang w:val="es-ES_tradnl"/>
              </w:rPr>
              <w:t xml:space="preserve">Esta plantilla incluye todos los aspectos de la sostenibilidad definidos en el </w:t>
            </w:r>
            <w:hyperlink r:id="rId31" w:history="1">
              <w:r w:rsidRPr="00502D5F">
                <w:rPr>
                  <w:rStyle w:val="Hyperlink"/>
                  <w:rFonts w:asciiTheme="minorHAnsi" w:eastAsia="Arial" w:hAnsiTheme="minorHAnsi" w:cs="Arial"/>
                  <w:color w:val="FFFFFF" w:themeColor="background1"/>
                  <w:sz w:val="20"/>
                  <w:szCs w:val="20"/>
                  <w:lang w:val="es-ES_tradnl"/>
                </w:rPr>
                <w:t>Marco de Sostenibilidad Preferido por la Naturaleza</w:t>
              </w:r>
            </w:hyperlink>
            <w:r w:rsidRPr="00502D5F">
              <w:rPr>
                <w:rFonts w:asciiTheme="minorHAnsi" w:hAnsiTheme="minorHAnsi"/>
                <w:color w:val="FFFFFF" w:themeColor="background1"/>
                <w:sz w:val="20"/>
                <w:szCs w:val="20"/>
                <w:lang w:val="es-ES_tradnl"/>
              </w:rPr>
              <w:t xml:space="preserve"> </w:t>
            </w:r>
            <w:r w:rsidRPr="00CC6609">
              <w:rPr>
                <w:rFonts w:asciiTheme="minorHAnsi" w:hAnsiTheme="minorHAnsi"/>
                <w:sz w:val="20"/>
                <w:szCs w:val="20"/>
                <w:lang w:val="es-ES_tradnl"/>
              </w:rPr>
              <w:t>https://www.preferredbynature.org/sustainability-framework. Dependiendo de los intereses y preocupaciones de la organización que utilice esta plantilla, los compromisos pueden revisarse en consecuencia.</w:t>
            </w:r>
          </w:p>
          <w:p w14:paraId="23904BC6" w14:textId="77777777" w:rsidR="00945A1E" w:rsidRDefault="00945A1E" w:rsidP="00262580">
            <w:pPr>
              <w:ind w:right="131"/>
              <w:rPr>
                <w:rFonts w:asciiTheme="minorHAnsi" w:hAnsiTheme="minorHAnsi"/>
                <w:sz w:val="20"/>
                <w:szCs w:val="20"/>
                <w:lang w:val="es-ES_tradnl"/>
              </w:rPr>
            </w:pPr>
          </w:p>
        </w:tc>
      </w:tr>
      <w:tr w:rsidR="00862116" w:rsidRPr="00557BAE" w14:paraId="1A1B0247" w14:textId="77777777" w:rsidTr="005119D5">
        <w:trPr>
          <w:trHeight w:val="1133"/>
        </w:trPr>
        <w:tc>
          <w:tcPr>
            <w:tcW w:w="2689" w:type="dxa"/>
            <w:shd w:val="clear" w:color="auto" w:fill="114B41"/>
          </w:tcPr>
          <w:p w14:paraId="763345E7" w14:textId="77777777" w:rsidR="00862116" w:rsidRPr="00862116" w:rsidRDefault="00862116" w:rsidP="00ED4A26">
            <w:pPr>
              <w:rPr>
                <w:rFonts w:asciiTheme="minorHAnsi" w:hAnsiTheme="minorHAnsi"/>
                <w:b/>
                <w:bCs/>
                <w:sz w:val="20"/>
                <w:szCs w:val="20"/>
                <w:lang w:val="es-ES_tradnl"/>
              </w:rPr>
            </w:pPr>
            <w:r w:rsidRPr="00862116">
              <w:rPr>
                <w:rFonts w:asciiTheme="minorHAnsi" w:hAnsiTheme="minorHAnsi"/>
                <w:b/>
                <w:noProof/>
                <w:sz w:val="20"/>
                <w:szCs w:val="20"/>
                <w:lang w:val="es-ES_tradnl"/>
              </w:rPr>
              <w:drawing>
                <wp:anchor distT="0" distB="0" distL="114300" distR="114300" simplePos="0" relativeHeight="251658244" behindDoc="0" locked="0" layoutInCell="1" allowOverlap="1" wp14:anchorId="5CE82FF4" wp14:editId="1DB1434C">
                  <wp:simplePos x="0" y="0"/>
                  <wp:positionH relativeFrom="column">
                    <wp:posOffset>635</wp:posOffset>
                  </wp:positionH>
                  <wp:positionV relativeFrom="paragraph">
                    <wp:posOffset>67945</wp:posOffset>
                  </wp:positionV>
                  <wp:extent cx="386715" cy="386715"/>
                  <wp:effectExtent l="0" t="0" r="0" b="0"/>
                  <wp:wrapSquare wrapText="bothSides"/>
                  <wp:docPr id="8691030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103096" name="Picture 6"/>
                          <pic:cNvPicPr/>
                        </pic:nvPicPr>
                        <pic:blipFill>
                          <a:blip r:embed="rId32">
                            <a:extLst>
                              <a:ext uri="{96DAC541-7B7A-43D3-8B79-37D633B846F1}">
                                <asvg:svgBlip xmlns:asvg="http://schemas.microsoft.com/office/drawing/2016/SVG/main" r:embed="rId33"/>
                              </a:ext>
                            </a:extLst>
                          </a:blip>
                          <a:stretch>
                            <a:fillRect/>
                          </a:stretch>
                        </pic:blipFill>
                        <pic:spPr>
                          <a:xfrm>
                            <a:off x="0" y="0"/>
                            <a:ext cx="386715" cy="386715"/>
                          </a:xfrm>
                          <a:prstGeom prst="rect">
                            <a:avLst/>
                          </a:prstGeom>
                        </pic:spPr>
                      </pic:pic>
                    </a:graphicData>
                  </a:graphic>
                  <wp14:sizeRelH relativeFrom="margin">
                    <wp14:pctWidth>0</wp14:pctWidth>
                  </wp14:sizeRelH>
                  <wp14:sizeRelV relativeFrom="margin">
                    <wp14:pctHeight>0</wp14:pctHeight>
                  </wp14:sizeRelV>
                </wp:anchor>
              </w:drawing>
            </w:r>
            <w:r w:rsidRPr="00862116">
              <w:rPr>
                <w:rFonts w:asciiTheme="minorHAnsi" w:hAnsiTheme="minorHAnsi"/>
                <w:b/>
                <w:bCs/>
                <w:sz w:val="20"/>
                <w:szCs w:val="20"/>
                <w:lang w:val="es-ES_tradnl"/>
              </w:rPr>
              <w:t>Otras herramientas relevantes</w:t>
            </w:r>
          </w:p>
          <w:p w14:paraId="280DB26B" w14:textId="77777777" w:rsidR="00862116" w:rsidRPr="00862116" w:rsidRDefault="00862116" w:rsidP="00ED4A26">
            <w:pPr>
              <w:rPr>
                <w:rFonts w:asciiTheme="minorHAnsi" w:hAnsiTheme="minorHAnsi"/>
                <w:b/>
                <w:bCs/>
                <w:sz w:val="20"/>
                <w:szCs w:val="20"/>
                <w:lang w:val="es-ES_tradnl"/>
              </w:rPr>
            </w:pPr>
          </w:p>
        </w:tc>
        <w:tc>
          <w:tcPr>
            <w:tcW w:w="6327" w:type="dxa"/>
            <w:shd w:val="clear" w:color="auto" w:fill="114B41"/>
          </w:tcPr>
          <w:p w14:paraId="30828452" w14:textId="4BF022F1" w:rsidR="00262580" w:rsidRPr="00862116" w:rsidRDefault="00756E10" w:rsidP="00262580">
            <w:pPr>
              <w:ind w:right="131"/>
              <w:rPr>
                <w:rFonts w:asciiTheme="minorHAnsi" w:hAnsiTheme="minorHAnsi"/>
                <w:b/>
                <w:bCs/>
                <w:sz w:val="20"/>
                <w:szCs w:val="20"/>
                <w:lang w:val="es-ES_tradnl"/>
              </w:rPr>
            </w:pPr>
            <w:r w:rsidRPr="00756E10">
              <w:rPr>
                <w:rFonts w:asciiTheme="minorHAnsi" w:hAnsiTheme="minorHAnsi"/>
                <w:sz w:val="20"/>
                <w:szCs w:val="20"/>
                <w:lang w:val="es-ES_tradnl"/>
              </w:rPr>
              <w:t xml:space="preserve">Revise la </w:t>
            </w:r>
            <w:r w:rsidR="00F666EB" w:rsidRPr="003F2D2E">
              <w:rPr>
                <w:rFonts w:asciiTheme="minorHAnsi" w:hAnsiTheme="minorHAnsi"/>
                <w:b/>
                <w:bCs/>
                <w:sz w:val="20"/>
                <w:szCs w:val="20"/>
                <w:lang w:val="es-ES_tradnl"/>
              </w:rPr>
              <w:t xml:space="preserve">Guía práctica para facilitar el diseño e implementación de una “Política de Abastecimiento Responsable” y </w:t>
            </w:r>
            <w:r w:rsidR="003F2D2E" w:rsidRPr="003F2D2E">
              <w:rPr>
                <w:rFonts w:asciiTheme="minorHAnsi" w:hAnsiTheme="minorHAnsi"/>
                <w:b/>
                <w:bCs/>
                <w:sz w:val="20"/>
                <w:szCs w:val="20"/>
                <w:lang w:val="es-ES_tradnl"/>
              </w:rPr>
              <w:t>“</w:t>
            </w:r>
            <w:r w:rsidR="00F666EB" w:rsidRPr="003F2D2E">
              <w:rPr>
                <w:rFonts w:asciiTheme="minorHAnsi" w:hAnsiTheme="minorHAnsi"/>
                <w:b/>
                <w:bCs/>
                <w:sz w:val="20"/>
                <w:szCs w:val="20"/>
                <w:lang w:val="es-ES_tradnl"/>
              </w:rPr>
              <w:t>Código de Conducta</w:t>
            </w:r>
            <w:r w:rsidR="003F2D2E" w:rsidRPr="003F2D2E">
              <w:rPr>
                <w:rFonts w:asciiTheme="minorHAnsi" w:hAnsiTheme="minorHAnsi"/>
                <w:b/>
                <w:bCs/>
                <w:sz w:val="20"/>
                <w:szCs w:val="20"/>
                <w:lang w:val="es-ES_tradnl"/>
              </w:rPr>
              <w:t>”</w:t>
            </w:r>
            <w:r w:rsidRPr="00756E10">
              <w:rPr>
                <w:rFonts w:asciiTheme="minorHAnsi" w:hAnsiTheme="minorHAnsi"/>
                <w:sz w:val="20"/>
                <w:szCs w:val="20"/>
                <w:lang w:val="es-ES_tradnl"/>
              </w:rPr>
              <w:t xml:space="preserve"> para comprender mejor los elementos que </w:t>
            </w:r>
            <w:r w:rsidR="002E6B31">
              <w:rPr>
                <w:rFonts w:asciiTheme="minorHAnsi" w:hAnsiTheme="minorHAnsi"/>
                <w:sz w:val="20"/>
                <w:szCs w:val="20"/>
                <w:lang w:val="es-ES_tradnl"/>
              </w:rPr>
              <w:t>podrían</w:t>
            </w:r>
            <w:r w:rsidRPr="00756E10">
              <w:rPr>
                <w:rFonts w:asciiTheme="minorHAnsi" w:hAnsiTheme="minorHAnsi"/>
                <w:sz w:val="20"/>
                <w:szCs w:val="20"/>
                <w:lang w:val="es-ES_tradnl"/>
              </w:rPr>
              <w:t xml:space="preserve"> </w:t>
            </w:r>
            <w:r w:rsidR="003F2D2E">
              <w:rPr>
                <w:rFonts w:asciiTheme="minorHAnsi" w:hAnsiTheme="minorHAnsi"/>
                <w:sz w:val="20"/>
                <w:szCs w:val="20"/>
                <w:lang w:val="es-ES_tradnl"/>
              </w:rPr>
              <w:t>ser incluidos e</w:t>
            </w:r>
            <w:r w:rsidR="002E6B31">
              <w:rPr>
                <w:rFonts w:asciiTheme="minorHAnsi" w:hAnsiTheme="minorHAnsi"/>
                <w:sz w:val="20"/>
                <w:szCs w:val="20"/>
                <w:lang w:val="es-ES_tradnl"/>
              </w:rPr>
              <w:t>n esta plantilla.</w:t>
            </w:r>
          </w:p>
        </w:tc>
      </w:tr>
    </w:tbl>
    <w:p w14:paraId="05B70C93" w14:textId="014B1DD9" w:rsidR="00B739D0" w:rsidRDefault="00B739D0" w:rsidP="00ED4A26">
      <w:pPr>
        <w:rPr>
          <w:rFonts w:asciiTheme="minorHAnsi" w:hAnsiTheme="minorHAnsi"/>
          <w:sz w:val="20"/>
          <w:szCs w:val="20"/>
          <w:lang w:val="es-ES_tradnl"/>
        </w:rPr>
      </w:pPr>
    </w:p>
    <w:p w14:paraId="7CA7AAF0" w14:textId="77777777" w:rsidR="00EA0DE8" w:rsidRPr="00557BAE" w:rsidRDefault="00EA0DE8" w:rsidP="00EA0DE8">
      <w:pPr>
        <w:spacing w:before="120" w:after="120"/>
        <w:rPr>
          <w:rFonts w:asciiTheme="minorHAnsi" w:hAnsiTheme="minorHAnsi"/>
          <w:color w:val="auto"/>
          <w:sz w:val="20"/>
          <w:szCs w:val="20"/>
          <w:lang w:val="es-CO"/>
        </w:rPr>
      </w:pPr>
      <w:bookmarkStart w:id="1" w:name="_Toc222510639"/>
      <w:bookmarkStart w:id="2" w:name="_Toc222512740"/>
      <w:r w:rsidRPr="00557BAE">
        <w:rPr>
          <w:rFonts w:asciiTheme="minorHAnsi" w:hAnsiTheme="minorHAnsi"/>
          <w:color w:val="auto"/>
          <w:sz w:val="20"/>
          <w:szCs w:val="20"/>
          <w:lang w:val="es-CO"/>
        </w:rPr>
        <w:t xml:space="preserve">Esta herramienta sirve como modelo para crear una política responsable de abastecimiento para la silvicultura y los productos agrícolas. </w:t>
      </w:r>
    </w:p>
    <w:p w14:paraId="5EAAD466" w14:textId="43FDDA2C" w:rsidR="00EA0DE8" w:rsidRPr="00E277FC" w:rsidRDefault="00EA0DE8" w:rsidP="00EA0DE8">
      <w:pPr>
        <w:spacing w:before="120" w:after="120"/>
        <w:rPr>
          <w:rFonts w:asciiTheme="minorHAnsi" w:hAnsiTheme="minorHAnsi"/>
          <w:b/>
          <w:bCs/>
          <w:color w:val="7E9720"/>
          <w:sz w:val="32"/>
          <w:szCs w:val="32"/>
          <w:lang w:val="it-IT"/>
        </w:rPr>
      </w:pPr>
      <w:r w:rsidRPr="00E277FC">
        <w:rPr>
          <w:rFonts w:asciiTheme="minorHAnsi" w:hAnsiTheme="minorHAnsi"/>
          <w:b/>
          <w:bCs/>
          <w:color w:val="7E9720"/>
          <w:sz w:val="32"/>
          <w:szCs w:val="32"/>
          <w:lang w:val="it-IT"/>
        </w:rPr>
        <w:t>Adaptación de esta plantilla</w:t>
      </w:r>
    </w:p>
    <w:p w14:paraId="5AA329F7" w14:textId="77777777" w:rsidR="00EA0DE8" w:rsidRPr="00D74975" w:rsidRDefault="00EA0DE8" w:rsidP="00EA0DE8">
      <w:pPr>
        <w:pStyle w:val="ListParagraph"/>
        <w:numPr>
          <w:ilvl w:val="0"/>
          <w:numId w:val="44"/>
        </w:numPr>
        <w:spacing w:after="160"/>
        <w:contextualSpacing/>
        <w:rPr>
          <w:rFonts w:asciiTheme="minorHAnsi" w:hAnsiTheme="minorHAnsi"/>
          <w:sz w:val="20"/>
          <w:szCs w:val="20"/>
          <w:lang w:val="es-BO"/>
        </w:rPr>
      </w:pPr>
      <w:r w:rsidRPr="00557BAE">
        <w:rPr>
          <w:rFonts w:asciiTheme="minorHAnsi" w:hAnsiTheme="minorHAnsi"/>
          <w:sz w:val="20"/>
          <w:szCs w:val="20"/>
          <w:lang w:val="es-CO"/>
        </w:rPr>
        <w:t>Revisa la plantilla, eliminando o añadiendo secciones relevantes, para ajustarla a la Política de Abastecimiento Responsable que deseas desarrollar para tu organización.</w:t>
      </w:r>
    </w:p>
    <w:p w14:paraId="408DCB90" w14:textId="77777777" w:rsidR="00EA0DE8" w:rsidRPr="00D74975" w:rsidRDefault="00EA0DE8" w:rsidP="00EA0DE8">
      <w:pPr>
        <w:pStyle w:val="ListParagraph"/>
        <w:numPr>
          <w:ilvl w:val="0"/>
          <w:numId w:val="44"/>
        </w:numPr>
        <w:spacing w:after="160"/>
        <w:contextualSpacing/>
        <w:rPr>
          <w:rFonts w:asciiTheme="minorHAnsi" w:hAnsiTheme="minorHAnsi"/>
          <w:sz w:val="20"/>
          <w:szCs w:val="20"/>
          <w:lang w:val="es-BO"/>
        </w:rPr>
      </w:pPr>
      <w:r w:rsidRPr="00557BAE">
        <w:rPr>
          <w:rFonts w:asciiTheme="minorHAnsi" w:hAnsiTheme="minorHAnsi"/>
          <w:sz w:val="20"/>
          <w:szCs w:val="20"/>
          <w:lang w:val="es-CO"/>
        </w:rPr>
        <w:t xml:space="preserve">La guía en esta plantilla se proporciona en </w:t>
      </w:r>
      <w:r w:rsidRPr="00557BAE">
        <w:rPr>
          <w:rFonts w:asciiTheme="minorHAnsi" w:eastAsia="Times New Roman" w:hAnsiTheme="minorHAnsi" w:cs="Calibri"/>
          <w:color w:val="B30050"/>
          <w:sz w:val="20"/>
          <w:szCs w:val="20"/>
          <w:lang w:val="es-CO" w:eastAsia="en-GB"/>
        </w:rPr>
        <w:t>texto rojo</w:t>
      </w:r>
      <w:r w:rsidRPr="00557BAE">
        <w:rPr>
          <w:rFonts w:asciiTheme="minorHAnsi" w:hAnsiTheme="minorHAnsi"/>
          <w:sz w:val="20"/>
          <w:szCs w:val="20"/>
          <w:lang w:val="es-CO"/>
        </w:rPr>
        <w:t>. Este texto debe eliminarse de la versión final.</w:t>
      </w:r>
    </w:p>
    <w:p w14:paraId="3F0F7693" w14:textId="783F75BE" w:rsidR="00EA0DE8" w:rsidRPr="00557BAE" w:rsidRDefault="00EA0DE8" w:rsidP="00D74975">
      <w:pPr>
        <w:pStyle w:val="ListParagraph"/>
        <w:numPr>
          <w:ilvl w:val="0"/>
          <w:numId w:val="44"/>
        </w:numPr>
        <w:spacing w:before="120" w:after="120"/>
        <w:contextualSpacing/>
        <w:rPr>
          <w:rFonts w:asciiTheme="minorHAnsi" w:hAnsiTheme="minorHAnsi"/>
          <w:color w:val="auto"/>
          <w:sz w:val="20"/>
          <w:szCs w:val="20"/>
          <w:lang w:val="es-CO"/>
        </w:rPr>
      </w:pPr>
      <w:r w:rsidRPr="00557BAE">
        <w:rPr>
          <w:rFonts w:asciiTheme="minorHAnsi" w:hAnsiTheme="minorHAnsi"/>
          <w:sz w:val="20"/>
          <w:szCs w:val="20"/>
          <w:lang w:val="es-CO"/>
        </w:rPr>
        <w:t>Al completar, elimina las instrucciones y textos de ejemplo, así como las partes no relevantes como esta sección "Sobre esta herramienta".</w:t>
      </w:r>
    </w:p>
    <w:p w14:paraId="7C91A02A" w14:textId="77777777" w:rsidR="00EA0DE8" w:rsidRPr="00557BAE" w:rsidRDefault="00EA0DE8" w:rsidP="00D74975">
      <w:pPr>
        <w:spacing w:before="120" w:after="120"/>
        <w:rPr>
          <w:rFonts w:asciiTheme="minorHAnsi" w:hAnsiTheme="minorHAnsi"/>
          <w:color w:val="auto"/>
          <w:sz w:val="20"/>
          <w:szCs w:val="20"/>
          <w:lang w:val="es-CO"/>
        </w:rPr>
      </w:pPr>
    </w:p>
    <w:p w14:paraId="7C5DE634" w14:textId="77777777" w:rsidR="00EA0DE8" w:rsidRPr="00557BAE" w:rsidRDefault="00EA0DE8" w:rsidP="00D74975">
      <w:pPr>
        <w:spacing w:before="120" w:after="120"/>
        <w:rPr>
          <w:rFonts w:asciiTheme="minorHAnsi" w:hAnsiTheme="minorHAnsi"/>
          <w:color w:val="auto"/>
          <w:sz w:val="20"/>
          <w:szCs w:val="20"/>
          <w:lang w:val="es-CO"/>
        </w:rPr>
      </w:pPr>
    </w:p>
    <w:p w14:paraId="52C30121" w14:textId="77777777" w:rsidR="00E1537C" w:rsidRPr="00557BAE" w:rsidRDefault="00D74975">
      <w:pPr>
        <w:rPr>
          <w:rFonts w:asciiTheme="minorHAnsi" w:hAnsiTheme="minorHAnsi"/>
          <w:sz w:val="20"/>
          <w:szCs w:val="20"/>
          <w:lang w:val="es-CO"/>
        </w:rPr>
      </w:pPr>
      <w:r w:rsidRPr="00557BAE">
        <w:rPr>
          <w:rFonts w:asciiTheme="minorHAnsi" w:hAnsiTheme="minorHAnsi"/>
          <w:sz w:val="20"/>
          <w:szCs w:val="20"/>
          <w:lang w:val="es-CO"/>
        </w:rPr>
        <w:br w:type="page"/>
      </w:r>
    </w:p>
    <w:p w14:paraId="04B872C1" w14:textId="54E2EE4F" w:rsidR="00F10BE4" w:rsidRPr="00540C31" w:rsidRDefault="00AE35D6" w:rsidP="00AE35D6">
      <w:pPr>
        <w:rPr>
          <w:color w:val="D77599"/>
          <w:sz w:val="56"/>
          <w:szCs w:val="56"/>
          <w:lang w:val="es-BO"/>
        </w:rPr>
      </w:pPr>
      <w:bookmarkStart w:id="3" w:name="_Toc188013803"/>
      <w:r w:rsidRPr="00540C31">
        <w:rPr>
          <w:color w:val="D77599"/>
          <w:sz w:val="56"/>
          <w:szCs w:val="56"/>
          <w:lang w:val="es-BO"/>
        </w:rPr>
        <w:lastRenderedPageBreak/>
        <w:t xml:space="preserve">[añadir nombre de la organización] </w:t>
      </w:r>
    </w:p>
    <w:p w14:paraId="7FC32F18" w14:textId="59B4B60A" w:rsidR="00341067" w:rsidRDefault="00341067" w:rsidP="00D9160F">
      <w:pPr>
        <w:pStyle w:val="Heading1"/>
        <w:spacing w:before="480" w:after="240" w:line="192" w:lineRule="auto"/>
        <w:rPr>
          <w:lang w:val="es-BO"/>
        </w:rPr>
      </w:pPr>
      <w:bookmarkStart w:id="4" w:name="_Toc233832770"/>
      <w:r w:rsidRPr="00341067">
        <w:rPr>
          <w:lang w:val="es-BO"/>
        </w:rPr>
        <w:t>Política de Aprovisionamiento Responsable</w:t>
      </w:r>
      <w:bookmarkEnd w:id="3"/>
      <w:bookmarkEnd w:id="4"/>
    </w:p>
    <w:p w14:paraId="7DF2A15A" w14:textId="77777777" w:rsidR="00341067" w:rsidRDefault="00341067" w:rsidP="00D9160F">
      <w:pPr>
        <w:pStyle w:val="Heading2"/>
        <w:rPr>
          <w:lang w:val="es-BO"/>
        </w:rPr>
      </w:pPr>
      <w:bookmarkStart w:id="5" w:name="_Toc188013804"/>
      <w:bookmarkStart w:id="6" w:name="_Toc233832771"/>
      <w:r w:rsidRPr="00341067">
        <w:rPr>
          <w:lang w:val="es-BO"/>
        </w:rPr>
        <w:t>Compromiso de nuestra dirección.</w:t>
      </w:r>
      <w:bookmarkEnd w:id="5"/>
      <w:bookmarkEnd w:id="6"/>
    </w:p>
    <w:p w14:paraId="602500CA" w14:textId="0C0C0E6F" w:rsidR="00341067" w:rsidRPr="00341067" w:rsidRDefault="00341067" w:rsidP="00341067">
      <w:pPr>
        <w:rPr>
          <w:rFonts w:asciiTheme="minorHAnsi" w:hAnsiTheme="minorHAnsi"/>
          <w:sz w:val="20"/>
          <w:szCs w:val="20"/>
          <w:lang w:val="es-BO"/>
        </w:rPr>
      </w:pPr>
      <w:r w:rsidRPr="007017CE">
        <w:rPr>
          <w:rFonts w:asciiTheme="minorHAnsi" w:hAnsiTheme="minorHAnsi"/>
          <w:color w:val="D77599"/>
          <w:sz w:val="20"/>
          <w:szCs w:val="20"/>
          <w:lang w:val="es-BO"/>
        </w:rPr>
        <w:t>[añadir No</w:t>
      </w:r>
      <w:r w:rsidRPr="00540C31">
        <w:rPr>
          <w:rFonts w:asciiTheme="minorHAnsi" w:hAnsiTheme="minorHAnsi"/>
          <w:color w:val="D77599"/>
          <w:sz w:val="20"/>
          <w:szCs w:val="20"/>
          <w:lang w:val="es-BO"/>
        </w:rPr>
        <w:t xml:space="preserve">mbre </w:t>
      </w:r>
      <w:r w:rsidRPr="007017CE">
        <w:rPr>
          <w:rFonts w:asciiTheme="minorHAnsi" w:hAnsiTheme="minorHAnsi"/>
          <w:color w:val="D77599"/>
          <w:sz w:val="20"/>
          <w:szCs w:val="20"/>
          <w:lang w:val="es-BO"/>
        </w:rPr>
        <w:t>de la organización]</w:t>
      </w:r>
      <w:r w:rsidRPr="00341067">
        <w:rPr>
          <w:rFonts w:asciiTheme="minorHAnsi" w:hAnsiTheme="minorHAnsi"/>
          <w:sz w:val="20"/>
          <w:szCs w:val="20"/>
          <w:lang w:val="es-BO"/>
        </w:rPr>
        <w:t xml:space="preserve"> está comprometida con el establecimiento de cadenas de suministro sostenibles, mediante el abastecimiento ético de productos agrícolas. Estamos dedicados a implementar políticas integrales en todos los aspectos empresariales, estableciendo objetivos específicos y medibles para prevenir la deforestación y la conversión de ecosistemas, evitar los impactos ambientales y sociales adversos, </w:t>
      </w:r>
      <w:r w:rsidR="00540C31">
        <w:rPr>
          <w:rFonts w:asciiTheme="minorHAnsi" w:hAnsiTheme="minorHAnsi"/>
          <w:sz w:val="20"/>
          <w:szCs w:val="20"/>
          <w:lang w:val="es-BO"/>
        </w:rPr>
        <w:t>y defender</w:t>
      </w:r>
      <w:r w:rsidRPr="00341067">
        <w:rPr>
          <w:rFonts w:asciiTheme="minorHAnsi" w:hAnsiTheme="minorHAnsi"/>
          <w:sz w:val="20"/>
          <w:szCs w:val="20"/>
          <w:lang w:val="es-BO"/>
        </w:rPr>
        <w:t xml:space="preserve"> los derechos humanos en todas nuestras actividades de compra. </w:t>
      </w:r>
    </w:p>
    <w:p w14:paraId="069C3268" w14:textId="77777777" w:rsidR="00341067" w:rsidRPr="00341067" w:rsidRDefault="00341067" w:rsidP="00341067">
      <w:pPr>
        <w:rPr>
          <w:rFonts w:asciiTheme="minorHAnsi" w:hAnsiTheme="minorHAnsi"/>
          <w:sz w:val="20"/>
          <w:szCs w:val="20"/>
          <w:lang w:val="es-BO"/>
        </w:rPr>
      </w:pPr>
    </w:p>
    <w:p w14:paraId="31467E46" w14:textId="77777777" w:rsidR="00341067" w:rsidRPr="007017CE" w:rsidRDefault="00341067" w:rsidP="00341067">
      <w:pPr>
        <w:rPr>
          <w:rFonts w:asciiTheme="minorHAnsi" w:hAnsiTheme="minorHAnsi"/>
          <w:color w:val="D77599"/>
          <w:sz w:val="20"/>
          <w:szCs w:val="20"/>
          <w:lang w:val="es-BO"/>
        </w:rPr>
      </w:pPr>
      <w:r w:rsidRPr="007017CE">
        <w:rPr>
          <w:rFonts w:asciiTheme="minorHAnsi" w:hAnsiTheme="minorHAnsi"/>
          <w:color w:val="D77599"/>
          <w:sz w:val="20"/>
          <w:szCs w:val="20"/>
          <w:lang w:val="es-BO"/>
        </w:rPr>
        <w:t>[Elaborar una declaración en la introducción que destaque la importancia de los bosques, los derechos humanos y otros temas ambientales y sociales clave. Enfatizar el reconocimiento de estos valores por parte de la empresa y su compromiso con la obtención responsable, explicando por qué estas prioridades son esenciales para las operaciones y prácticas éticas de la compañía]</w:t>
      </w:r>
    </w:p>
    <w:p w14:paraId="786709A2" w14:textId="77777777" w:rsidR="00341067" w:rsidRPr="00341067" w:rsidRDefault="00341067" w:rsidP="00341067">
      <w:pPr>
        <w:rPr>
          <w:rFonts w:asciiTheme="minorHAnsi" w:hAnsiTheme="minorHAnsi"/>
          <w:sz w:val="20"/>
          <w:szCs w:val="20"/>
          <w:lang w:val="es-BO"/>
        </w:rPr>
      </w:pPr>
    </w:p>
    <w:p w14:paraId="23E993A0" w14:textId="77777777" w:rsidR="00341067" w:rsidRPr="00341067" w:rsidRDefault="00341067" w:rsidP="00341067">
      <w:pPr>
        <w:rPr>
          <w:rFonts w:asciiTheme="minorHAnsi" w:hAnsiTheme="minorHAnsi"/>
          <w:sz w:val="20"/>
          <w:szCs w:val="20"/>
          <w:lang w:val="es-BO"/>
        </w:rPr>
      </w:pPr>
      <w:r w:rsidRPr="00341067">
        <w:rPr>
          <w:rFonts w:asciiTheme="minorHAnsi" w:hAnsiTheme="minorHAnsi"/>
          <w:sz w:val="20"/>
          <w:szCs w:val="20"/>
          <w:lang w:val="es-BO"/>
        </w:rPr>
        <w:t xml:space="preserve">En línea con las normas y estándares internacionales, nuestra “Política de Abastecimiento Responsable” busca garantizar prácticas de abastecimiento legales y respetuosas con el medio ambiente, al tiempo que mantenemos nuestro compromiso con los derechos humanos en todos los niveles de la cadena de suministro. La implementación de nuestra política incluye revisiones y actualizaciones constantes, un compromiso sólido con los proveedores y el desarrollo de capacidades, informes transparentes y la implementación de un mecanismo eficaz de reclamaciones. Todas estas medidas están dirigidas a fomentar cadenas de suministro que reflejen nuestro compromiso con la integridad medioambiental, las prácticas éticas y la responsabilidad social y ambiental. </w:t>
      </w:r>
    </w:p>
    <w:p w14:paraId="52D119B2" w14:textId="77777777" w:rsidR="00341067" w:rsidRPr="00341067" w:rsidRDefault="00341067" w:rsidP="00341067">
      <w:pPr>
        <w:rPr>
          <w:rFonts w:asciiTheme="minorHAnsi" w:hAnsiTheme="minorHAnsi"/>
          <w:sz w:val="20"/>
          <w:szCs w:val="20"/>
          <w:lang w:val="es-BO"/>
        </w:rPr>
      </w:pPr>
    </w:p>
    <w:p w14:paraId="3AD3A0D3" w14:textId="77777777" w:rsidR="00341067" w:rsidRPr="00341067" w:rsidRDefault="00341067" w:rsidP="00341067">
      <w:pPr>
        <w:rPr>
          <w:rFonts w:asciiTheme="minorHAnsi" w:hAnsiTheme="minorHAnsi"/>
          <w:sz w:val="20"/>
          <w:szCs w:val="20"/>
          <w:lang w:val="es-BO"/>
        </w:rPr>
      </w:pPr>
      <w:r w:rsidRPr="00341067">
        <w:rPr>
          <w:rFonts w:asciiTheme="minorHAnsi" w:hAnsiTheme="minorHAnsi"/>
          <w:sz w:val="20"/>
          <w:szCs w:val="20"/>
          <w:lang w:val="es-BO"/>
        </w:rPr>
        <w:t xml:space="preserve">Esta política de aprovisionamiento se desarrolla bajo la guía del </w:t>
      </w:r>
      <w:hyperlink r:id="rId34" w:history="1">
        <w:r w:rsidRPr="00341067">
          <w:rPr>
            <w:rStyle w:val="Hyperlink"/>
            <w:rFonts w:asciiTheme="minorHAnsi" w:hAnsiTheme="minorHAnsi"/>
            <w:sz w:val="20"/>
            <w:szCs w:val="20"/>
            <w:lang w:val="es-BO"/>
          </w:rPr>
          <w:t>Marco de Sostenibilidad Preferred by Nature</w:t>
        </w:r>
      </w:hyperlink>
      <w:r w:rsidRPr="00341067">
        <w:rPr>
          <w:rFonts w:asciiTheme="minorHAnsi" w:hAnsiTheme="minorHAnsi"/>
          <w:sz w:val="20"/>
          <w:szCs w:val="20"/>
          <w:lang w:val="es-BO"/>
        </w:rPr>
        <w:t xml:space="preserve"> </w:t>
      </w:r>
      <w:hyperlink r:id="rId35" w:history="1">
        <w:r w:rsidRPr="00341067">
          <w:rPr>
            <w:rStyle w:val="Hyperlink"/>
            <w:rFonts w:asciiTheme="minorHAnsi" w:hAnsiTheme="minorHAnsi"/>
            <w:sz w:val="20"/>
            <w:szCs w:val="20"/>
            <w:lang w:val="es-CO"/>
          </w:rPr>
          <w:t>https://www.preferredbynature.org/sustainability-framework</w:t>
        </w:r>
      </w:hyperlink>
      <w:r w:rsidRPr="00341067">
        <w:rPr>
          <w:rFonts w:asciiTheme="minorHAnsi" w:hAnsiTheme="minorHAnsi"/>
          <w:sz w:val="20"/>
          <w:szCs w:val="20"/>
          <w:lang w:val="es-BO"/>
        </w:rPr>
        <w:t xml:space="preserve">, asegurando la alineación con las mejores prácticas establecidas para actividades empresariales responsables, en relación con el bienestar de las personas, el medio ambiente y el clima. </w:t>
      </w:r>
    </w:p>
    <w:p w14:paraId="63CD8C5A" w14:textId="77777777" w:rsidR="00341067" w:rsidRPr="00341067" w:rsidRDefault="00341067" w:rsidP="00341067">
      <w:pPr>
        <w:rPr>
          <w:rFonts w:asciiTheme="minorHAnsi" w:hAnsiTheme="minorHAnsi"/>
          <w:sz w:val="20"/>
          <w:szCs w:val="20"/>
          <w:lang w:val="es-BO"/>
        </w:rPr>
      </w:pPr>
    </w:p>
    <w:p w14:paraId="5F8E4065" w14:textId="77777777" w:rsidR="00341067" w:rsidRPr="00341067" w:rsidRDefault="00341067" w:rsidP="00341067">
      <w:pPr>
        <w:rPr>
          <w:rFonts w:asciiTheme="minorHAnsi" w:hAnsiTheme="minorHAnsi"/>
          <w:sz w:val="20"/>
          <w:szCs w:val="20"/>
          <w:lang w:val="es-BO"/>
        </w:rPr>
      </w:pPr>
      <w:r w:rsidRPr="00341067">
        <w:rPr>
          <w:rFonts w:asciiTheme="minorHAnsi" w:hAnsiTheme="minorHAnsi"/>
          <w:sz w:val="20"/>
          <w:szCs w:val="20"/>
          <w:lang w:val="es-BO"/>
        </w:rPr>
        <w:t xml:space="preserve">La política está respaldada por el alto nivel ejecutivo de nuestra organización. Actualizaciones e información adicional relacionada con la política se pueden encontrar en nuestra página web aquí: </w:t>
      </w:r>
      <w:r w:rsidRPr="007017CE">
        <w:rPr>
          <w:rFonts w:asciiTheme="minorHAnsi" w:hAnsiTheme="minorHAnsi"/>
          <w:color w:val="D77599"/>
          <w:sz w:val="20"/>
          <w:szCs w:val="20"/>
          <w:lang w:val="es-BO"/>
        </w:rPr>
        <w:t>[añadir enlace a la página web]</w:t>
      </w:r>
      <w:r w:rsidRPr="00341067">
        <w:rPr>
          <w:rFonts w:asciiTheme="minorHAnsi" w:hAnsiTheme="minorHAnsi"/>
          <w:sz w:val="20"/>
          <w:szCs w:val="20"/>
          <w:lang w:val="es-BO"/>
        </w:rPr>
        <w:t xml:space="preserve">. Para cualquier pregunta sobre nuestra Política de Fuentes Responsables, por favor </w:t>
      </w:r>
      <w:r w:rsidRPr="007017CE">
        <w:rPr>
          <w:rFonts w:asciiTheme="minorHAnsi" w:hAnsiTheme="minorHAnsi"/>
          <w:color w:val="D77599"/>
          <w:sz w:val="20"/>
          <w:szCs w:val="20"/>
          <w:lang w:val="es-BO"/>
        </w:rPr>
        <w:t>contacte con [añadir Nombre, Datos de contacto/otros enlaces u procesos, según corresponda].</w:t>
      </w:r>
    </w:p>
    <w:p w14:paraId="6F494B83" w14:textId="77777777" w:rsidR="00341067" w:rsidRPr="00341067" w:rsidRDefault="00341067" w:rsidP="00341067">
      <w:pPr>
        <w:rPr>
          <w:rFonts w:asciiTheme="minorHAnsi" w:hAnsiTheme="minorHAnsi"/>
          <w:sz w:val="20"/>
          <w:szCs w:val="20"/>
          <w:lang w:val="es-BO"/>
        </w:rPr>
      </w:pPr>
    </w:p>
    <w:p w14:paraId="69E2E536" w14:textId="77777777" w:rsidR="00341067" w:rsidRDefault="00341067" w:rsidP="008258F6">
      <w:pPr>
        <w:pStyle w:val="Heading2"/>
        <w:spacing w:before="0" w:after="0" w:line="240" w:lineRule="auto"/>
        <w:rPr>
          <w:lang w:val="es-BO"/>
        </w:rPr>
      </w:pPr>
      <w:bookmarkStart w:id="7" w:name="_Toc188013805"/>
      <w:bookmarkStart w:id="8" w:name="_Toc233832772"/>
      <w:r w:rsidRPr="00341067">
        <w:rPr>
          <w:lang w:val="es-BO"/>
        </w:rPr>
        <w:t>Alcance de nuestra Política de Abastecimiento Responsable</w:t>
      </w:r>
      <w:bookmarkEnd w:id="7"/>
      <w:bookmarkEnd w:id="8"/>
    </w:p>
    <w:p w14:paraId="6697D339" w14:textId="77777777" w:rsidR="00D9160F" w:rsidRPr="00341067" w:rsidRDefault="00D9160F" w:rsidP="00341067">
      <w:pPr>
        <w:rPr>
          <w:rFonts w:asciiTheme="minorHAnsi" w:hAnsiTheme="minorHAnsi"/>
          <w:b/>
          <w:sz w:val="20"/>
          <w:szCs w:val="20"/>
          <w:lang w:val="es-BO"/>
        </w:rPr>
      </w:pPr>
    </w:p>
    <w:p w14:paraId="5F4AD126" w14:textId="719C9C88" w:rsidR="006E4DE6" w:rsidRDefault="00341067" w:rsidP="00341067">
      <w:pPr>
        <w:rPr>
          <w:rFonts w:asciiTheme="minorHAnsi" w:hAnsiTheme="minorHAnsi"/>
          <w:color w:val="D77599"/>
          <w:sz w:val="20"/>
          <w:szCs w:val="20"/>
          <w:lang w:val="es-BO"/>
        </w:rPr>
      </w:pPr>
      <w:r w:rsidRPr="00525B10">
        <w:rPr>
          <w:rFonts w:asciiTheme="minorHAnsi" w:hAnsiTheme="minorHAnsi"/>
          <w:color w:val="D77599"/>
          <w:sz w:val="20"/>
          <w:szCs w:val="20"/>
          <w:lang w:val="es-BO"/>
        </w:rPr>
        <w:lastRenderedPageBreak/>
        <w:t xml:space="preserve">[Define el alcance de tu política, para aclarar qué (si no todos) los aspectos de las actividades operativas o instalaciones, procesos de compras y aprovisionamiento y en toda la </w:t>
      </w:r>
      <w:r w:rsidR="00FB60C9">
        <w:rPr>
          <w:rFonts w:asciiTheme="minorHAnsi" w:hAnsiTheme="minorHAnsi"/>
          <w:color w:val="D77599"/>
          <w:sz w:val="20"/>
          <w:szCs w:val="20"/>
          <w:lang w:val="es-BO"/>
        </w:rPr>
        <w:t>cadena</w:t>
      </w:r>
      <w:r w:rsidRPr="00525B10">
        <w:rPr>
          <w:rFonts w:asciiTheme="minorHAnsi" w:hAnsiTheme="minorHAnsi"/>
          <w:color w:val="D77599"/>
          <w:sz w:val="20"/>
          <w:szCs w:val="20"/>
          <w:lang w:val="es-BO"/>
        </w:rPr>
        <w:t xml:space="preserve"> de suministro de tu organización, están incluidos en la política]</w:t>
      </w:r>
      <w:r w:rsidR="006E4DE6">
        <w:rPr>
          <w:rFonts w:asciiTheme="minorHAnsi" w:hAnsiTheme="minorHAnsi"/>
          <w:color w:val="D77599"/>
          <w:sz w:val="20"/>
          <w:szCs w:val="20"/>
          <w:lang w:val="es-BO"/>
        </w:rPr>
        <w:t>.</w:t>
      </w:r>
    </w:p>
    <w:p w14:paraId="391BDD2C" w14:textId="206AD054" w:rsidR="0036674D" w:rsidRDefault="007B12FD" w:rsidP="00F82021">
      <w:pPr>
        <w:pStyle w:val="Heading2"/>
        <w:spacing w:before="480" w:after="240" w:line="192" w:lineRule="auto"/>
        <w:rPr>
          <w:lang w:val="es-ES"/>
        </w:rPr>
      </w:pPr>
      <w:bookmarkStart w:id="9" w:name="_Toc188013806"/>
      <w:bookmarkStart w:id="10" w:name="_Toc233832773"/>
      <w:r>
        <w:rPr>
          <w:lang w:val="es-ES"/>
        </w:rPr>
        <w:t xml:space="preserve">1. </w:t>
      </w:r>
      <w:r w:rsidR="0036674D" w:rsidRPr="0036674D">
        <w:rPr>
          <w:lang w:val="es-ES"/>
        </w:rPr>
        <w:t>Gestión responsable de las prácticas empresariales</w:t>
      </w:r>
      <w:bookmarkEnd w:id="9"/>
      <w:bookmarkEnd w:id="10"/>
    </w:p>
    <w:p w14:paraId="7D00B174" w14:textId="77777777" w:rsidR="0036674D" w:rsidRPr="0036674D" w:rsidRDefault="0036674D" w:rsidP="0036674D">
      <w:pPr>
        <w:rPr>
          <w:rFonts w:asciiTheme="minorHAnsi" w:hAnsiTheme="minorHAnsi"/>
          <w:sz w:val="20"/>
          <w:szCs w:val="20"/>
          <w:lang w:val="es-BO"/>
        </w:rPr>
      </w:pPr>
      <w:r w:rsidRPr="0036674D">
        <w:rPr>
          <w:rFonts w:asciiTheme="minorHAnsi" w:hAnsiTheme="minorHAnsi"/>
          <w:sz w:val="20"/>
          <w:szCs w:val="20"/>
          <w:lang w:val="es-BO"/>
        </w:rPr>
        <w:t>Como parte de nuestro compromiso con la obtención responsable, mantenemos los más altos estándares de responsabilidad ambiental y social y conducta ética en todas nuestras operaciones. Esto se refleja en nuestro enfoque integral para la adquisición de productos y servicios, asegurando que nuestras prácticas no solo cumplan plenamente con los requisitos legales del país (Colombia), sino que también contribuyan positivamente a las comunidades y entornos en los que operamos.</w:t>
      </w:r>
    </w:p>
    <w:p w14:paraId="1EA4B27E" w14:textId="77777777" w:rsidR="0036674D" w:rsidRPr="0036674D" w:rsidRDefault="0036674D" w:rsidP="0036674D">
      <w:pPr>
        <w:rPr>
          <w:rFonts w:asciiTheme="minorHAnsi" w:hAnsiTheme="minorHAnsi"/>
          <w:sz w:val="20"/>
          <w:szCs w:val="20"/>
          <w:lang w:val="es-BO"/>
        </w:rPr>
      </w:pPr>
    </w:p>
    <w:p w14:paraId="2F604F49" w14:textId="77777777" w:rsidR="0036674D" w:rsidRPr="0036674D" w:rsidRDefault="0036674D" w:rsidP="0036674D">
      <w:pPr>
        <w:rPr>
          <w:rFonts w:asciiTheme="minorHAnsi" w:hAnsiTheme="minorHAnsi"/>
          <w:sz w:val="20"/>
          <w:szCs w:val="20"/>
          <w:lang w:val="es-BO"/>
        </w:rPr>
      </w:pPr>
      <w:r w:rsidRPr="0036674D">
        <w:rPr>
          <w:rFonts w:asciiTheme="minorHAnsi" w:hAnsiTheme="minorHAnsi"/>
          <w:sz w:val="20"/>
          <w:szCs w:val="20"/>
          <w:lang w:val="es-BO"/>
        </w:rPr>
        <w:t xml:space="preserve">En consonancia con el </w:t>
      </w:r>
      <w:hyperlink r:id="rId36" w:history="1">
        <w:r w:rsidRPr="0036674D">
          <w:rPr>
            <w:rStyle w:val="Hyperlink"/>
            <w:rFonts w:asciiTheme="minorHAnsi" w:hAnsiTheme="minorHAnsi"/>
            <w:sz w:val="20"/>
            <w:szCs w:val="20"/>
            <w:lang w:val="es-BO"/>
          </w:rPr>
          <w:t>Marco de Sostenibilidad</w:t>
        </w:r>
      </w:hyperlink>
      <w:r w:rsidRPr="0036674D">
        <w:rPr>
          <w:rFonts w:asciiTheme="minorHAnsi" w:hAnsiTheme="minorHAnsi"/>
          <w:sz w:val="20"/>
          <w:szCs w:val="20"/>
          <w:lang w:val="es-BO"/>
        </w:rPr>
        <w:t>, los siguientes elementos conforman conjuntamente nuestro estándar para la gestión responsable y las prácticas empresariales:</w:t>
      </w:r>
    </w:p>
    <w:p w14:paraId="1CCE7040" w14:textId="77777777" w:rsidR="0036674D" w:rsidRPr="0036674D" w:rsidRDefault="0036674D" w:rsidP="0036674D">
      <w:pPr>
        <w:rPr>
          <w:rFonts w:asciiTheme="minorHAnsi" w:hAnsiTheme="minorHAnsi"/>
          <w:sz w:val="20"/>
          <w:szCs w:val="20"/>
          <w:lang w:val="es-BO"/>
        </w:rPr>
      </w:pPr>
    </w:p>
    <w:p w14:paraId="36B4FABA" w14:textId="45E9BE37" w:rsidR="0036674D" w:rsidRPr="00525B10" w:rsidRDefault="0036674D" w:rsidP="0036674D">
      <w:pPr>
        <w:rPr>
          <w:rFonts w:asciiTheme="minorHAnsi" w:hAnsiTheme="minorHAnsi"/>
          <w:color w:val="D77599"/>
          <w:sz w:val="20"/>
          <w:szCs w:val="20"/>
          <w:lang w:val="es-BO"/>
        </w:rPr>
      </w:pPr>
      <w:r w:rsidRPr="00525B10">
        <w:rPr>
          <w:rFonts w:asciiTheme="minorHAnsi" w:hAnsiTheme="minorHAnsi"/>
          <w:color w:val="D77599"/>
          <w:sz w:val="20"/>
          <w:szCs w:val="20"/>
          <w:lang w:val="es-BO"/>
        </w:rPr>
        <w:t>[Puedes seleccionar los criterios que sean relevantes para la visión y</w:t>
      </w:r>
      <w:r w:rsidR="00FB60C9">
        <w:rPr>
          <w:rFonts w:asciiTheme="minorHAnsi" w:hAnsiTheme="minorHAnsi"/>
          <w:color w:val="D77599"/>
          <w:sz w:val="20"/>
          <w:szCs w:val="20"/>
          <w:lang w:val="es-BO"/>
        </w:rPr>
        <w:t xml:space="preserve"> el</w:t>
      </w:r>
      <w:r w:rsidRPr="00525B10">
        <w:rPr>
          <w:rFonts w:asciiTheme="minorHAnsi" w:hAnsiTheme="minorHAnsi"/>
          <w:color w:val="D77599"/>
          <w:sz w:val="20"/>
          <w:szCs w:val="20"/>
          <w:lang w:val="es-BO"/>
        </w:rPr>
        <w:t xml:space="preserve"> compromiso de tu organización con el abastecimiento responsable y los objetivos de sostenibilidad. Puedes solicitar la opinión de varios grupos de interés para determinar cuáles de estos son relevantes para tu organización.]</w:t>
      </w:r>
    </w:p>
    <w:p w14:paraId="5803833E" w14:textId="77777777" w:rsidR="0036674D" w:rsidRPr="00525B10" w:rsidRDefault="0036674D" w:rsidP="0036674D">
      <w:pPr>
        <w:rPr>
          <w:rFonts w:asciiTheme="minorHAnsi" w:hAnsiTheme="minorHAnsi"/>
          <w:color w:val="D77599"/>
          <w:sz w:val="20"/>
          <w:szCs w:val="20"/>
          <w:lang w:val="es-BO"/>
        </w:rPr>
      </w:pPr>
    </w:p>
    <w:p w14:paraId="2AE5713C" w14:textId="65D4E01F" w:rsidR="0036674D" w:rsidRPr="00525B10" w:rsidRDefault="0036674D" w:rsidP="0036674D">
      <w:pPr>
        <w:rPr>
          <w:rFonts w:asciiTheme="minorHAnsi" w:hAnsiTheme="minorHAnsi"/>
          <w:color w:val="D77599"/>
          <w:sz w:val="20"/>
          <w:szCs w:val="20"/>
          <w:lang w:val="es-BO"/>
        </w:rPr>
      </w:pPr>
      <w:r w:rsidRPr="00525B10">
        <w:rPr>
          <w:rFonts w:asciiTheme="minorHAnsi" w:hAnsiTheme="minorHAnsi"/>
          <w:color w:val="D77599"/>
          <w:sz w:val="20"/>
          <w:szCs w:val="20"/>
          <w:lang w:val="es-BO"/>
        </w:rPr>
        <w:t xml:space="preserve">[Para cada elemento seleccionado para incluirse dentro del alcance de tu póliza, añade más detalles estableciendo compromisos u objetivos específicos para ofrecer un esquema claro de tu póliza. Por ejemplo, estos podrían incluir compromisos específicos seleccionados a partir de indicadores del Marco de </w:t>
      </w:r>
      <w:hyperlink r:id="rId37" w:history="1">
        <w:r w:rsidRPr="00525B10">
          <w:rPr>
            <w:rStyle w:val="Hyperlink"/>
            <w:rFonts w:asciiTheme="minorHAnsi" w:hAnsiTheme="minorHAnsi"/>
            <w:color w:val="D77599"/>
            <w:sz w:val="20"/>
            <w:szCs w:val="20"/>
            <w:lang w:val="es-BO"/>
          </w:rPr>
          <w:t>Sostenibilidad</w:t>
        </w:r>
      </w:hyperlink>
      <w:r w:rsidR="00546A35" w:rsidRPr="00525B10">
        <w:rPr>
          <w:rFonts w:asciiTheme="minorHAnsi" w:hAnsiTheme="minorHAnsi"/>
          <w:color w:val="D77599"/>
          <w:sz w:val="20"/>
          <w:szCs w:val="20"/>
          <w:lang w:val="es-BO"/>
        </w:rPr>
        <w:t>.</w:t>
      </w:r>
      <w:r w:rsidR="00525B10" w:rsidRPr="00525B10">
        <w:rPr>
          <w:rFonts w:asciiTheme="minorHAnsi" w:hAnsiTheme="minorHAnsi"/>
          <w:color w:val="D77599"/>
          <w:sz w:val="20"/>
          <w:szCs w:val="20"/>
          <w:lang w:val="es-BO"/>
        </w:rPr>
        <w:t>]</w:t>
      </w:r>
    </w:p>
    <w:p w14:paraId="21E972C8" w14:textId="77777777" w:rsidR="00FF3FF9" w:rsidRPr="00525B10" w:rsidRDefault="00FF3FF9" w:rsidP="0036674D">
      <w:pPr>
        <w:rPr>
          <w:rFonts w:asciiTheme="minorHAnsi" w:hAnsiTheme="minorHAnsi"/>
          <w:b/>
          <w:color w:val="D77599"/>
          <w:sz w:val="20"/>
          <w:szCs w:val="20"/>
          <w:lang w:val="es-BO"/>
        </w:rPr>
      </w:pPr>
    </w:p>
    <w:p w14:paraId="3F35D68D" w14:textId="77777777" w:rsidR="0036674D" w:rsidRPr="00557BAE" w:rsidRDefault="0036674D" w:rsidP="00C7702A">
      <w:pPr>
        <w:spacing w:line="240" w:lineRule="auto"/>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t xml:space="preserve">1.1 La tenencia de la tierra y los derechos de uso están asegurados. </w:t>
      </w:r>
    </w:p>
    <w:p w14:paraId="5B93CE37" w14:textId="77777777" w:rsidR="00FF3FF9" w:rsidRPr="00557BAE" w:rsidRDefault="00FF3FF9" w:rsidP="00C7702A">
      <w:pPr>
        <w:spacing w:line="240" w:lineRule="auto"/>
        <w:rPr>
          <w:rFonts w:asciiTheme="minorHAnsi" w:hAnsiTheme="minorHAnsi"/>
          <w:color w:val="7E9720"/>
          <w:sz w:val="32"/>
          <w:szCs w:val="32"/>
          <w:lang w:val="es-CO"/>
        </w:rPr>
      </w:pPr>
    </w:p>
    <w:p w14:paraId="645D02CA" w14:textId="184405A5" w:rsidR="009A30F8" w:rsidRPr="00EA5A03" w:rsidRDefault="00EA5A03" w:rsidP="00EA5A03">
      <w:pPr>
        <w:rPr>
          <w:rFonts w:asciiTheme="minorHAnsi" w:hAnsiTheme="minorHAnsi"/>
          <w:sz w:val="20"/>
          <w:szCs w:val="20"/>
          <w:lang w:val="es-CO"/>
        </w:rPr>
      </w:pPr>
      <w:r w:rsidRPr="00EA5A03">
        <w:rPr>
          <w:rFonts w:asciiTheme="minorHAnsi" w:hAnsiTheme="minorHAnsi"/>
          <w:sz w:val="20"/>
          <w:szCs w:val="20"/>
          <w:lang w:val="es-CO"/>
        </w:rPr>
        <w:t xml:space="preserve">Reconocemos la importancia de respetar los derechos y recursos de los Pueblos Indígenas y las comunidades locales. Cuando corresponda y de acuerdo con el contexto de nuestras operaciones y cadena de suministro, promovemos la obtención del </w:t>
      </w:r>
      <w:r w:rsidRPr="00EA5A03">
        <w:rPr>
          <w:rFonts w:asciiTheme="minorHAnsi" w:hAnsiTheme="minorHAnsi"/>
          <w:b/>
          <w:bCs/>
          <w:sz w:val="20"/>
          <w:szCs w:val="20"/>
          <w:lang w:val="es-CO"/>
        </w:rPr>
        <w:t>Consentimiento Libre, Previo e Informado (CLPI)</w:t>
      </w:r>
      <w:r w:rsidRPr="00EA5A03">
        <w:rPr>
          <w:rFonts w:asciiTheme="minorHAnsi" w:hAnsiTheme="minorHAnsi"/>
          <w:sz w:val="20"/>
          <w:szCs w:val="20"/>
          <w:lang w:val="es-CO"/>
        </w:rPr>
        <w:t xml:space="preserve"> de los Pueblos Indígenas cuando las actividades agrícolas puedan afectar sus tierras, territorios, recursos o medios de vida.</w:t>
      </w:r>
    </w:p>
    <w:p w14:paraId="18F04A6A" w14:textId="64924B8B" w:rsidR="00EA5A03" w:rsidRDefault="009A30F8" w:rsidP="00EA5A03">
      <w:pPr>
        <w:rPr>
          <w:rFonts w:asciiTheme="minorHAnsi" w:hAnsiTheme="minorHAnsi"/>
          <w:sz w:val="20"/>
          <w:szCs w:val="20"/>
          <w:lang w:val="es-CO"/>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62336" behindDoc="0" locked="0" layoutInCell="1" allowOverlap="1" wp14:anchorId="28540FDD" wp14:editId="2095F2BE">
                <wp:simplePos x="0" y="0"/>
                <wp:positionH relativeFrom="column">
                  <wp:posOffset>-12700</wp:posOffset>
                </wp:positionH>
                <wp:positionV relativeFrom="paragraph">
                  <wp:posOffset>137795</wp:posOffset>
                </wp:positionV>
                <wp:extent cx="5784850" cy="626110"/>
                <wp:effectExtent l="0" t="0" r="6350" b="2540"/>
                <wp:wrapNone/>
                <wp:docPr id="1183498715" name="Text Box 13"/>
                <wp:cNvGraphicFramePr/>
                <a:graphic xmlns:a="http://schemas.openxmlformats.org/drawingml/2006/main">
                  <a:graphicData uri="http://schemas.microsoft.com/office/word/2010/wordprocessingShape">
                    <wps:wsp>
                      <wps:cNvSpPr txBox="1"/>
                      <wps:spPr>
                        <a:xfrm>
                          <a:off x="0" y="0"/>
                          <a:ext cx="5784850" cy="626110"/>
                        </a:xfrm>
                        <a:prstGeom prst="rect">
                          <a:avLst/>
                        </a:prstGeom>
                        <a:solidFill>
                          <a:srgbClr val="114B41"/>
                        </a:solidFill>
                        <a:ln w="6350">
                          <a:noFill/>
                        </a:ln>
                      </wps:spPr>
                      <wps:txbx>
                        <w:txbxContent>
                          <w:p w14:paraId="1D9C4847" w14:textId="77777777" w:rsidR="009A30F8" w:rsidRPr="009A30F8" w:rsidRDefault="009A30F8" w:rsidP="009A30F8">
                            <w:pPr>
                              <w:rPr>
                                <w:rFonts w:asciiTheme="minorHAnsi" w:hAnsiTheme="minorHAnsi"/>
                                <w:color w:val="FFFFFF" w:themeColor="background1"/>
                                <w:sz w:val="20"/>
                                <w:szCs w:val="20"/>
                                <w:lang w:val="es-CO"/>
                              </w:rPr>
                            </w:pPr>
                            <w:r w:rsidRPr="009A30F8">
                              <w:rPr>
                                <w:rFonts w:asciiTheme="minorHAnsi" w:hAnsiTheme="minorHAnsi"/>
                                <w:b/>
                                <w:bCs/>
                                <w:color w:val="FFFFFF" w:themeColor="background1"/>
                                <w:sz w:val="20"/>
                                <w:szCs w:val="20"/>
                                <w:lang w:val="es-CO"/>
                              </w:rPr>
                              <w:t>Nota:</w:t>
                            </w:r>
                            <w:r w:rsidRPr="009A30F8">
                              <w:rPr>
                                <w:rFonts w:asciiTheme="minorHAnsi" w:hAnsiTheme="minorHAnsi"/>
                                <w:color w:val="FFFFFF" w:themeColor="background1"/>
                                <w:sz w:val="20"/>
                                <w:szCs w:val="20"/>
                                <w:lang w:val="es-CO"/>
                              </w:rPr>
                              <w:t xml:space="preserve"> Este compromiso debe adaptarse a la realidad operativa de cada organización. Algunos aspectos, como el Consentimiento Libre, Previo e Informado (CLPI), pueden no ser aplicables a todas las cadenas de suministro o contextos geográficos.</w:t>
                            </w:r>
                          </w:p>
                          <w:p w14:paraId="7EFFFECC" w14:textId="46DCBF1B" w:rsidR="009A30F8" w:rsidRPr="009A30F8" w:rsidRDefault="009A30F8" w:rsidP="009A30F8">
                            <w:pPr>
                              <w:rPr>
                                <w:rFonts w:asciiTheme="minorHAnsi" w:hAnsiTheme="minorHAnsi"/>
                                <w:sz w:val="20"/>
                                <w:szCs w:val="20"/>
                                <w:lang w:val="es-C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540FDD" id="Text Box 13" o:spid="_x0000_s1027" type="#_x0000_t202" style="position:absolute;margin-left:-1pt;margin-top:10.85pt;width:455.5pt;height:49.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" fillcolor="#114b41" stroked="f" strokeweight=".5pt">
                <v:textbox>
                  <w:txbxContent>
                    <w:p w14:paraId="1D9C4847" w14:textId="77777777" w:rsidR="009A30F8" w:rsidRPr="009A30F8" w:rsidRDefault="009A30F8" w:rsidP="009A30F8">
                      <w:pPr>
                        <w:rPr>
                          <w:rFonts w:asciiTheme="minorHAnsi" w:hAnsiTheme="minorHAnsi"/>
                          <w:color w:val="FFFFFF" w:themeColor="background1"/>
                          <w:sz w:val="20"/>
                          <w:szCs w:val="20"/>
                          <w:lang w:val="es-CO"/>
                        </w:rPr>
                      </w:pPr>
                      <w:r w:rsidRPr="009A30F8">
                        <w:rPr>
                          <w:rFonts w:asciiTheme="minorHAnsi" w:hAnsiTheme="minorHAnsi"/>
                          <w:b/>
                          <w:bCs/>
                          <w:color w:val="FFFFFF" w:themeColor="background1"/>
                          <w:sz w:val="20"/>
                          <w:szCs w:val="20"/>
                          <w:lang w:val="es-CO"/>
                        </w:rPr>
                        <w:t>Nota:</w:t>
                      </w:r>
                      <w:r w:rsidRPr="009A30F8">
                        <w:rPr>
                          <w:rFonts w:asciiTheme="minorHAnsi" w:hAnsiTheme="minorHAnsi"/>
                          <w:color w:val="FFFFFF" w:themeColor="background1"/>
                          <w:sz w:val="20"/>
                          <w:szCs w:val="20"/>
                          <w:lang w:val="es-CO"/>
                        </w:rPr>
                        <w:t xml:space="preserve"> Este compromiso debe adaptarse a la realidad operativa de cada organización. Algunos aspectos, como el Consentimiento Libre, Previo e Informado (CLPI), pueden no ser aplicables a todas las cadenas de suministro o contextos geográficos.</w:t>
                      </w:r>
                    </w:p>
                    <w:p w14:paraId="7EFFFECC" w14:textId="46DCBF1B" w:rsidR="009A30F8" w:rsidRPr="009A30F8" w:rsidRDefault="009A30F8" w:rsidP="009A30F8">
                      <w:pPr>
                        <w:rPr>
                          <w:rFonts w:asciiTheme="minorHAnsi" w:hAnsiTheme="minorHAnsi"/>
                          <w:sz w:val="20"/>
                          <w:szCs w:val="20"/>
                          <w:lang w:val="es-CO"/>
                        </w:rPr>
                      </w:pPr>
                    </w:p>
                  </w:txbxContent>
                </v:textbox>
              </v:shape>
            </w:pict>
          </mc:Fallback>
        </mc:AlternateContent>
      </w:r>
    </w:p>
    <w:p w14:paraId="68EC8585" w14:textId="77777777" w:rsidR="009A30F8" w:rsidRDefault="009A30F8" w:rsidP="00EA5A03">
      <w:pPr>
        <w:rPr>
          <w:rFonts w:asciiTheme="minorHAnsi" w:hAnsiTheme="minorHAnsi"/>
          <w:sz w:val="20"/>
          <w:szCs w:val="20"/>
          <w:lang w:val="es-CO"/>
        </w:rPr>
      </w:pPr>
    </w:p>
    <w:p w14:paraId="144243A3" w14:textId="77777777" w:rsidR="009A30F8" w:rsidRDefault="009A30F8" w:rsidP="00EA5A03">
      <w:pPr>
        <w:rPr>
          <w:rFonts w:asciiTheme="minorHAnsi" w:hAnsiTheme="minorHAnsi"/>
          <w:sz w:val="20"/>
          <w:szCs w:val="20"/>
          <w:lang w:val="es-CO"/>
        </w:rPr>
      </w:pPr>
    </w:p>
    <w:p w14:paraId="4DE6D02F" w14:textId="77777777" w:rsidR="009A30F8" w:rsidRDefault="009A30F8" w:rsidP="00EA5A03">
      <w:pPr>
        <w:rPr>
          <w:rFonts w:asciiTheme="minorHAnsi" w:hAnsiTheme="minorHAnsi"/>
          <w:sz w:val="20"/>
          <w:szCs w:val="20"/>
          <w:lang w:val="es-CO"/>
        </w:rPr>
      </w:pPr>
    </w:p>
    <w:p w14:paraId="07EF10AE" w14:textId="77777777" w:rsidR="009A30F8" w:rsidRPr="00EA5A03" w:rsidRDefault="009A30F8" w:rsidP="00EA5A03">
      <w:pPr>
        <w:rPr>
          <w:rFonts w:asciiTheme="minorHAnsi" w:hAnsiTheme="minorHAnsi"/>
          <w:sz w:val="20"/>
          <w:szCs w:val="20"/>
          <w:lang w:val="es-CO"/>
        </w:rPr>
      </w:pPr>
    </w:p>
    <w:p w14:paraId="33BE6D9A" w14:textId="67B84257" w:rsidR="00EA5A03" w:rsidRDefault="00EA5A03" w:rsidP="00EA5A03">
      <w:pPr>
        <w:rPr>
          <w:rFonts w:asciiTheme="minorHAnsi" w:hAnsiTheme="minorHAnsi"/>
          <w:sz w:val="20"/>
          <w:szCs w:val="20"/>
          <w:lang w:val="es-CO"/>
        </w:rPr>
      </w:pPr>
      <w:r w:rsidRPr="00EA5A03">
        <w:rPr>
          <w:rFonts w:asciiTheme="minorHAnsi" w:hAnsiTheme="minorHAnsi"/>
          <w:sz w:val="20"/>
          <w:szCs w:val="20"/>
          <w:lang w:val="es-CO"/>
        </w:rPr>
        <w:t xml:space="preserve">Asimismo, buscamos garantizar que los derechos de tenencia y uso de la tierra de </w:t>
      </w:r>
      <w:r>
        <w:rPr>
          <w:rFonts w:asciiTheme="minorHAnsi" w:hAnsiTheme="minorHAnsi"/>
          <w:sz w:val="20"/>
          <w:szCs w:val="20"/>
          <w:lang w:val="es-CO"/>
        </w:rPr>
        <w:t>la que provienen</w:t>
      </w:r>
      <w:r w:rsidRPr="00EA5A03">
        <w:rPr>
          <w:rFonts w:asciiTheme="minorHAnsi" w:hAnsiTheme="minorHAnsi"/>
          <w:sz w:val="20"/>
          <w:szCs w:val="20"/>
          <w:lang w:val="es-CO"/>
        </w:rPr>
        <w:t xml:space="preserve"> los productos adquiridos estén debidamente establecidos y gestionados de conformidad con la legislación aplicable. Cuando sea pertinente, esperamos que dichos derechos estén </w:t>
      </w:r>
      <w:r>
        <w:rPr>
          <w:rFonts w:asciiTheme="minorHAnsi" w:hAnsiTheme="minorHAnsi"/>
          <w:sz w:val="20"/>
          <w:szCs w:val="20"/>
          <w:lang w:val="es-CO"/>
        </w:rPr>
        <w:t>debidamente</w:t>
      </w:r>
      <w:r w:rsidRPr="00EA5A03">
        <w:rPr>
          <w:rFonts w:asciiTheme="minorHAnsi" w:hAnsiTheme="minorHAnsi"/>
          <w:sz w:val="20"/>
          <w:szCs w:val="20"/>
          <w:lang w:val="es-CO"/>
        </w:rPr>
        <w:t xml:space="preserve"> documentados y que las prácticas de gestión y uso de la tierra se implementen de manera responsable.</w:t>
      </w:r>
    </w:p>
    <w:p w14:paraId="36D71AEC" w14:textId="77777777" w:rsidR="00873292" w:rsidRDefault="00873292" w:rsidP="0036674D">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873292" w:rsidRPr="00557BAE" w14:paraId="7BBCD14B" w14:textId="77777777" w:rsidTr="00873292">
        <w:trPr>
          <w:trHeight w:val="649"/>
        </w:trPr>
        <w:tc>
          <w:tcPr>
            <w:tcW w:w="9091" w:type="dxa"/>
            <w:shd w:val="clear" w:color="auto" w:fill="E6ECE9"/>
            <w:tcMar>
              <w:top w:w="160" w:type="dxa"/>
              <w:left w:w="280" w:type="dxa"/>
              <w:bottom w:w="160" w:type="dxa"/>
              <w:right w:w="240" w:type="dxa"/>
            </w:tcMar>
          </w:tcPr>
          <w:p w14:paraId="6D80A813" w14:textId="335CC61E" w:rsidR="00873292" w:rsidRPr="005225BF" w:rsidRDefault="00873292"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48" behindDoc="0" locked="0" layoutInCell="1" allowOverlap="1" wp14:anchorId="15B615C5" wp14:editId="15BC6295">
                      <wp:simplePos x="0" y="0"/>
                      <wp:positionH relativeFrom="column">
                        <wp:posOffset>787400</wp:posOffset>
                      </wp:positionH>
                      <wp:positionV relativeFrom="paragraph">
                        <wp:posOffset>-5080</wp:posOffset>
                      </wp:positionV>
                      <wp:extent cx="4654550" cy="444500"/>
                      <wp:effectExtent l="0" t="0" r="0" b="0"/>
                      <wp:wrapNone/>
                      <wp:docPr id="572020342" name="Text Box 13"/>
                      <wp:cNvGraphicFramePr/>
                      <a:graphic xmlns:a="http://schemas.openxmlformats.org/drawingml/2006/main">
                        <a:graphicData uri="http://schemas.microsoft.com/office/word/2010/wordprocessingShape">
                          <wps:wsp>
                            <wps:cNvSpPr txBox="1"/>
                            <wps:spPr>
                              <a:xfrm>
                                <a:off x="0" y="0"/>
                                <a:ext cx="4654550" cy="444500"/>
                              </a:xfrm>
                              <a:prstGeom prst="rect">
                                <a:avLst/>
                              </a:prstGeom>
                              <a:solidFill>
                                <a:srgbClr val="E6ECE9"/>
                              </a:solidFill>
                              <a:ln w="6350">
                                <a:noFill/>
                              </a:ln>
                            </wps:spPr>
                            <wps:txbx>
                              <w:txbxContent>
                                <w:p w14:paraId="69C60A29" w14:textId="06981025" w:rsidR="00873292" w:rsidRPr="00587BF4" w:rsidRDefault="00873292" w:rsidP="00873292">
                                  <w:pPr>
                                    <w:rPr>
                                      <w:rFonts w:asciiTheme="minorHAnsi" w:hAnsiTheme="minorHAnsi"/>
                                      <w:sz w:val="20"/>
                                      <w:szCs w:val="20"/>
                                      <w:lang w:val="es-ES"/>
                                    </w:rPr>
                                  </w:pPr>
                                  <w:r w:rsidRPr="00873292">
                                    <w:rPr>
                                      <w:rFonts w:asciiTheme="minorHAnsi" w:hAnsiTheme="minorHAnsi"/>
                                      <w:sz w:val="20"/>
                                      <w:szCs w:val="20"/>
                                      <w:lang w:val="es-BO"/>
                                    </w:rPr>
                                    <w:t>Este es un indicador relevante para la legalidad de EUDR (derechos de uso del suelo).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B615C5" id="_x0000_s1028" type="#_x0000_t202" style="position:absolute;margin-left:62pt;margin-top:-.4pt;width:366.5pt;height:3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" fillcolor="#e6ece9" stroked="f" strokeweight=".5pt">
                      <v:textbox>
                        <w:txbxContent>
                          <w:p w14:paraId="69C60A29" w14:textId="06981025" w:rsidR="00873292" w:rsidRPr="00587BF4" w:rsidRDefault="00873292" w:rsidP="00873292">
                            <w:pPr>
                              <w:rPr>
                                <w:rFonts w:asciiTheme="minorHAnsi" w:hAnsiTheme="minorHAnsi"/>
                                <w:sz w:val="20"/>
                                <w:szCs w:val="20"/>
                                <w:lang w:val="es-ES"/>
                              </w:rPr>
                            </w:pPr>
                            <w:r w:rsidRPr="00873292">
                              <w:rPr>
                                <w:rFonts w:asciiTheme="minorHAnsi" w:hAnsiTheme="minorHAnsi"/>
                                <w:sz w:val="20"/>
                                <w:szCs w:val="20"/>
                                <w:lang w:val="es-BO"/>
                              </w:rPr>
                              <w:t>Este es un indicador relevante para la legalidad de EUDR (derechos de uso del suelo).</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47" behindDoc="0" locked="0" layoutInCell="1" allowOverlap="1" wp14:anchorId="66187E36" wp14:editId="7EA7B33A">
                  <wp:simplePos x="0" y="0"/>
                  <wp:positionH relativeFrom="column">
                    <wp:posOffset>57150</wp:posOffset>
                  </wp:positionH>
                  <wp:positionV relativeFrom="paragraph">
                    <wp:posOffset>39370</wp:posOffset>
                  </wp:positionV>
                  <wp:extent cx="520700" cy="347980"/>
                  <wp:effectExtent l="0" t="0" r="0" b="0"/>
                  <wp:wrapSquare wrapText="bothSides"/>
                  <wp:docPr id="1008936001"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11373851" w14:textId="77777777" w:rsidR="00FF3FF9" w:rsidRPr="00E27879" w:rsidRDefault="00FF3FF9" w:rsidP="00FF3FF9">
      <w:pPr>
        <w:rPr>
          <w:lang w:val="es-BO"/>
        </w:rPr>
      </w:pPr>
    </w:p>
    <w:p w14:paraId="20517C7E" w14:textId="77777777" w:rsidR="006E4DE6" w:rsidRPr="00E27879" w:rsidRDefault="006E4DE6" w:rsidP="00FF3FF9">
      <w:pPr>
        <w:rPr>
          <w:lang w:val="es-BO"/>
        </w:rPr>
      </w:pPr>
    </w:p>
    <w:p w14:paraId="7D4B54F1" w14:textId="7CFD81FC" w:rsidR="0036674D" w:rsidRPr="00FF3FF9" w:rsidRDefault="0036674D" w:rsidP="00C7702A">
      <w:pPr>
        <w:spacing w:line="240" w:lineRule="auto"/>
        <w:rPr>
          <w:rFonts w:asciiTheme="minorHAnsi" w:hAnsiTheme="minorHAnsi"/>
          <w:b/>
          <w:bCs/>
          <w:color w:val="7E9720"/>
          <w:sz w:val="32"/>
          <w:szCs w:val="32"/>
          <w:lang w:val="es-BO"/>
        </w:rPr>
      </w:pPr>
      <w:r w:rsidRPr="00557BAE">
        <w:rPr>
          <w:rFonts w:asciiTheme="minorHAnsi" w:hAnsiTheme="minorHAnsi"/>
          <w:b/>
          <w:bCs/>
          <w:color w:val="7E9720"/>
          <w:sz w:val="32"/>
          <w:szCs w:val="32"/>
          <w:lang w:val="es-CO"/>
        </w:rPr>
        <w:t xml:space="preserve">1.2 La planificación y </w:t>
      </w:r>
      <w:r w:rsidR="00FB60C9" w:rsidRPr="00557BAE">
        <w:rPr>
          <w:rFonts w:asciiTheme="minorHAnsi" w:hAnsiTheme="minorHAnsi"/>
          <w:b/>
          <w:bCs/>
          <w:color w:val="7E9720"/>
          <w:sz w:val="32"/>
          <w:szCs w:val="32"/>
          <w:lang w:val="es-CO"/>
        </w:rPr>
        <w:t xml:space="preserve">las </w:t>
      </w:r>
      <w:r w:rsidRPr="00557BAE">
        <w:rPr>
          <w:rFonts w:asciiTheme="minorHAnsi" w:hAnsiTheme="minorHAnsi"/>
          <w:b/>
          <w:bCs/>
          <w:color w:val="7E9720"/>
          <w:sz w:val="32"/>
          <w:szCs w:val="32"/>
          <w:lang w:val="es-CO"/>
        </w:rPr>
        <w:t>operaciones de gestión se llevan a cabo de manera responsable.</w:t>
      </w:r>
    </w:p>
    <w:p w14:paraId="1971D567" w14:textId="77777777" w:rsidR="00FF3FF9" w:rsidRDefault="00FF3FF9" w:rsidP="0036674D">
      <w:pPr>
        <w:rPr>
          <w:rFonts w:asciiTheme="minorHAnsi" w:hAnsiTheme="minorHAnsi"/>
          <w:sz w:val="20"/>
          <w:szCs w:val="20"/>
          <w:lang w:val="es-BO"/>
        </w:rPr>
      </w:pPr>
    </w:p>
    <w:p w14:paraId="5B2247C2" w14:textId="274472A1" w:rsidR="00873292" w:rsidRDefault="0036674D" w:rsidP="0036674D">
      <w:pPr>
        <w:rPr>
          <w:rFonts w:asciiTheme="minorHAnsi" w:hAnsiTheme="minorHAnsi"/>
          <w:sz w:val="20"/>
          <w:szCs w:val="20"/>
          <w:lang w:val="es-BO"/>
        </w:rPr>
      </w:pPr>
      <w:r w:rsidRPr="0036674D">
        <w:rPr>
          <w:rFonts w:asciiTheme="minorHAnsi" w:hAnsiTheme="minorHAnsi"/>
          <w:sz w:val="20"/>
          <w:szCs w:val="20"/>
          <w:lang w:val="es-BO"/>
        </w:rPr>
        <w:t>El uso del suelo, la planificación de la gestión y las actividades operativas en las fincas de las que nos abastecemos cumplen con todos los requisitos legales aplicables a la producción agrícola en Colombia.</w:t>
      </w:r>
      <w:r w:rsidRPr="0036674D">
        <w:rPr>
          <w:rFonts w:asciiTheme="minorHAnsi" w:hAnsiTheme="minorHAnsi"/>
          <w:sz w:val="20"/>
          <w:szCs w:val="20"/>
          <w:lang w:val="es-BO"/>
        </w:rPr>
        <w:br/>
      </w: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873292" w:rsidRPr="00557BAE" w14:paraId="667714CD" w14:textId="77777777" w:rsidTr="00CF1B57">
        <w:trPr>
          <w:trHeight w:val="649"/>
        </w:trPr>
        <w:tc>
          <w:tcPr>
            <w:tcW w:w="9091" w:type="dxa"/>
            <w:shd w:val="clear" w:color="auto" w:fill="E6ECE9"/>
            <w:tcMar>
              <w:top w:w="160" w:type="dxa"/>
              <w:left w:w="280" w:type="dxa"/>
              <w:bottom w:w="160" w:type="dxa"/>
              <w:right w:w="240" w:type="dxa"/>
            </w:tcMar>
          </w:tcPr>
          <w:p w14:paraId="0BD43161" w14:textId="77777777" w:rsidR="00873292" w:rsidRPr="005225BF" w:rsidRDefault="00873292"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50" behindDoc="0" locked="0" layoutInCell="1" allowOverlap="1" wp14:anchorId="0165F004" wp14:editId="3EB58060">
                      <wp:simplePos x="0" y="0"/>
                      <wp:positionH relativeFrom="column">
                        <wp:posOffset>787400</wp:posOffset>
                      </wp:positionH>
                      <wp:positionV relativeFrom="paragraph">
                        <wp:posOffset>-5080</wp:posOffset>
                      </wp:positionV>
                      <wp:extent cx="4654550" cy="444500"/>
                      <wp:effectExtent l="0" t="0" r="0" b="0"/>
                      <wp:wrapNone/>
                      <wp:docPr id="843151913" name="Text Box 13"/>
                      <wp:cNvGraphicFramePr/>
                      <a:graphic xmlns:a="http://schemas.openxmlformats.org/drawingml/2006/main">
                        <a:graphicData uri="http://schemas.microsoft.com/office/word/2010/wordprocessingShape">
                          <wps:wsp>
                            <wps:cNvSpPr txBox="1"/>
                            <wps:spPr>
                              <a:xfrm>
                                <a:off x="0" y="0"/>
                                <a:ext cx="4654550" cy="444500"/>
                              </a:xfrm>
                              <a:prstGeom prst="rect">
                                <a:avLst/>
                              </a:prstGeom>
                              <a:solidFill>
                                <a:srgbClr val="E6ECE9"/>
                              </a:solidFill>
                              <a:ln w="6350">
                                <a:noFill/>
                              </a:ln>
                            </wps:spPr>
                            <wps:txbx>
                              <w:txbxContent>
                                <w:p w14:paraId="2CDBEB07" w14:textId="77777777" w:rsidR="00873292" w:rsidRPr="00587BF4" w:rsidRDefault="00873292" w:rsidP="00873292">
                                  <w:pPr>
                                    <w:rPr>
                                      <w:rFonts w:asciiTheme="minorHAnsi" w:hAnsiTheme="minorHAnsi"/>
                                      <w:sz w:val="20"/>
                                      <w:szCs w:val="20"/>
                                      <w:lang w:val="es-ES"/>
                                    </w:rPr>
                                  </w:pPr>
                                  <w:r w:rsidRPr="00873292">
                                    <w:rPr>
                                      <w:rFonts w:asciiTheme="minorHAnsi" w:hAnsiTheme="minorHAnsi"/>
                                      <w:sz w:val="20"/>
                                      <w:szCs w:val="20"/>
                                      <w:lang w:val="es-BO"/>
                                    </w:rPr>
                                    <w:t>Este es un indicador relevante para la legalidad de EUDR (derechos de uso del suelo).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5F004" id="_x0000_s1029" type="#_x0000_t202" style="position:absolute;margin-left:62pt;margin-top:-.4pt;width:366.5pt;height:3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" fillcolor="#e6ece9" stroked="f" strokeweight=".5pt">
                      <v:textbox>
                        <w:txbxContent>
                          <w:p w14:paraId="2CDBEB07" w14:textId="77777777" w:rsidR="00873292" w:rsidRPr="00587BF4" w:rsidRDefault="00873292" w:rsidP="00873292">
                            <w:pPr>
                              <w:rPr>
                                <w:rFonts w:asciiTheme="minorHAnsi" w:hAnsiTheme="minorHAnsi"/>
                                <w:sz w:val="20"/>
                                <w:szCs w:val="20"/>
                                <w:lang w:val="es-ES"/>
                              </w:rPr>
                            </w:pPr>
                            <w:r w:rsidRPr="00873292">
                              <w:rPr>
                                <w:rFonts w:asciiTheme="minorHAnsi" w:hAnsiTheme="minorHAnsi"/>
                                <w:sz w:val="20"/>
                                <w:szCs w:val="20"/>
                                <w:lang w:val="es-BO"/>
                              </w:rPr>
                              <w:t>Este es un indicador relevante para la legalidad de EUDR (derechos de uso del suelo).</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49" behindDoc="0" locked="0" layoutInCell="1" allowOverlap="1" wp14:anchorId="540AC22F" wp14:editId="3BC86C2D">
                  <wp:simplePos x="0" y="0"/>
                  <wp:positionH relativeFrom="column">
                    <wp:posOffset>57150</wp:posOffset>
                  </wp:positionH>
                  <wp:positionV relativeFrom="paragraph">
                    <wp:posOffset>39370</wp:posOffset>
                  </wp:positionV>
                  <wp:extent cx="520700" cy="347980"/>
                  <wp:effectExtent l="0" t="0" r="0" b="0"/>
                  <wp:wrapSquare wrapText="bothSides"/>
                  <wp:docPr id="851951180"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4D06642C" w14:textId="77777777" w:rsidR="00FF3FF9" w:rsidRPr="00E27879" w:rsidRDefault="00FF3FF9" w:rsidP="00FF3FF9">
      <w:pPr>
        <w:rPr>
          <w:rFonts w:asciiTheme="minorHAnsi" w:hAnsiTheme="minorHAnsi"/>
          <w:b/>
          <w:bCs/>
          <w:color w:val="7E9720"/>
          <w:sz w:val="32"/>
          <w:szCs w:val="32"/>
          <w:lang w:val="es-BO"/>
        </w:rPr>
      </w:pPr>
    </w:p>
    <w:p w14:paraId="23F76903" w14:textId="425E4A8E" w:rsidR="00FF3FF9" w:rsidRPr="00E27879" w:rsidRDefault="0036674D" w:rsidP="006E4DE6">
      <w:pPr>
        <w:spacing w:line="240" w:lineRule="auto"/>
        <w:rPr>
          <w:rFonts w:asciiTheme="minorHAnsi" w:hAnsiTheme="minorHAnsi"/>
          <w:b/>
          <w:bCs/>
          <w:color w:val="7E9720"/>
          <w:sz w:val="32"/>
          <w:szCs w:val="32"/>
          <w:lang w:val="es-BO"/>
        </w:rPr>
      </w:pPr>
      <w:r w:rsidRPr="00E27879">
        <w:rPr>
          <w:rFonts w:asciiTheme="minorHAnsi" w:hAnsiTheme="minorHAnsi"/>
          <w:b/>
          <w:bCs/>
          <w:color w:val="7E9720"/>
          <w:sz w:val="32"/>
          <w:szCs w:val="32"/>
          <w:lang w:val="es-BO"/>
        </w:rPr>
        <w:t xml:space="preserve">1.3 Se pagan impuestos y tasas aplicables </w:t>
      </w:r>
      <w:r w:rsidR="00E23E96" w:rsidRPr="00E27879">
        <w:rPr>
          <w:rFonts w:asciiTheme="minorHAnsi" w:hAnsiTheme="minorHAnsi"/>
          <w:b/>
          <w:bCs/>
          <w:color w:val="7E9720"/>
          <w:sz w:val="32"/>
          <w:szCs w:val="32"/>
          <w:lang w:val="es-BO"/>
        </w:rPr>
        <w:t>de acuerdo con</w:t>
      </w:r>
      <w:r w:rsidRPr="00E27879">
        <w:rPr>
          <w:rFonts w:asciiTheme="minorHAnsi" w:hAnsiTheme="minorHAnsi"/>
          <w:b/>
          <w:bCs/>
          <w:color w:val="7E9720"/>
          <w:sz w:val="32"/>
          <w:szCs w:val="32"/>
          <w:lang w:val="es-BO"/>
        </w:rPr>
        <w:t xml:space="preserve"> los requerimientos legales. </w:t>
      </w:r>
    </w:p>
    <w:p w14:paraId="26D153CD" w14:textId="77777777" w:rsidR="006E4DE6" w:rsidRPr="00E27879" w:rsidRDefault="006E4DE6" w:rsidP="006E4DE6">
      <w:pPr>
        <w:spacing w:line="240" w:lineRule="auto"/>
        <w:rPr>
          <w:rFonts w:asciiTheme="minorHAnsi" w:hAnsiTheme="minorHAnsi"/>
          <w:b/>
          <w:bCs/>
          <w:color w:val="7E9720"/>
          <w:sz w:val="32"/>
          <w:szCs w:val="32"/>
          <w:lang w:val="es-BO"/>
        </w:rPr>
      </w:pPr>
    </w:p>
    <w:p w14:paraId="14225940" w14:textId="29F7A519" w:rsidR="0036674D" w:rsidRDefault="0036674D" w:rsidP="0036674D">
      <w:pPr>
        <w:rPr>
          <w:rFonts w:asciiTheme="minorHAnsi" w:hAnsiTheme="minorHAnsi"/>
          <w:sz w:val="20"/>
          <w:szCs w:val="20"/>
          <w:lang w:val="es-BO"/>
        </w:rPr>
      </w:pPr>
      <w:r w:rsidRPr="0036674D">
        <w:rPr>
          <w:rFonts w:asciiTheme="minorHAnsi" w:hAnsiTheme="minorHAnsi"/>
          <w:sz w:val="20"/>
          <w:szCs w:val="20"/>
          <w:lang w:val="es-BO"/>
        </w:rPr>
        <w:t xml:space="preserve">Garantizamos el pago puntual y legal de todos los impuestos y tasas aplicables, incluyendo regalías, impuestos sobre la tierra, impuestos sobre el valor añadido, impuestos corporativos y cualquier impuesto y tasa </w:t>
      </w:r>
      <w:r w:rsidR="00FB60C9">
        <w:rPr>
          <w:rFonts w:asciiTheme="minorHAnsi" w:hAnsiTheme="minorHAnsi"/>
          <w:sz w:val="20"/>
          <w:szCs w:val="20"/>
          <w:lang w:val="es-BO"/>
        </w:rPr>
        <w:t>aplicables</w:t>
      </w:r>
      <w:r w:rsidRPr="0036674D">
        <w:rPr>
          <w:rFonts w:asciiTheme="minorHAnsi" w:hAnsiTheme="minorHAnsi"/>
          <w:sz w:val="20"/>
          <w:szCs w:val="20"/>
          <w:lang w:val="es-BO"/>
        </w:rPr>
        <w:t xml:space="preserve"> a la producción, procesamiento, industrialización y comercialización y/o exportación de productos agrícolas y sus derivados. </w:t>
      </w:r>
    </w:p>
    <w:p w14:paraId="557F0B3F" w14:textId="77777777" w:rsidR="00873292" w:rsidRDefault="00873292" w:rsidP="0036674D">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873292" w:rsidRPr="00557BAE" w14:paraId="506AD701" w14:textId="77777777" w:rsidTr="00CF1B57">
        <w:trPr>
          <w:trHeight w:val="649"/>
        </w:trPr>
        <w:tc>
          <w:tcPr>
            <w:tcW w:w="9091" w:type="dxa"/>
            <w:shd w:val="clear" w:color="auto" w:fill="E6ECE9"/>
            <w:tcMar>
              <w:top w:w="160" w:type="dxa"/>
              <w:left w:w="280" w:type="dxa"/>
              <w:bottom w:w="160" w:type="dxa"/>
              <w:right w:w="240" w:type="dxa"/>
            </w:tcMar>
          </w:tcPr>
          <w:p w14:paraId="5E752DCC" w14:textId="77777777" w:rsidR="00873292" w:rsidRPr="005225BF" w:rsidRDefault="00873292"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52" behindDoc="0" locked="0" layoutInCell="1" allowOverlap="1" wp14:anchorId="2DC730C8" wp14:editId="4DA74651">
                      <wp:simplePos x="0" y="0"/>
                      <wp:positionH relativeFrom="column">
                        <wp:posOffset>787400</wp:posOffset>
                      </wp:positionH>
                      <wp:positionV relativeFrom="paragraph">
                        <wp:posOffset>-5080</wp:posOffset>
                      </wp:positionV>
                      <wp:extent cx="4654550" cy="444500"/>
                      <wp:effectExtent l="0" t="0" r="0" b="0"/>
                      <wp:wrapNone/>
                      <wp:docPr id="1198646985" name="Text Box 13"/>
                      <wp:cNvGraphicFramePr/>
                      <a:graphic xmlns:a="http://schemas.openxmlformats.org/drawingml/2006/main">
                        <a:graphicData uri="http://schemas.microsoft.com/office/word/2010/wordprocessingShape">
                          <wps:wsp>
                            <wps:cNvSpPr txBox="1"/>
                            <wps:spPr>
                              <a:xfrm>
                                <a:off x="0" y="0"/>
                                <a:ext cx="4654550" cy="444500"/>
                              </a:xfrm>
                              <a:prstGeom prst="rect">
                                <a:avLst/>
                              </a:prstGeom>
                              <a:solidFill>
                                <a:srgbClr val="E6ECE9"/>
                              </a:solidFill>
                              <a:ln w="6350">
                                <a:noFill/>
                              </a:ln>
                            </wps:spPr>
                            <wps:txbx>
                              <w:txbxContent>
                                <w:p w14:paraId="5FFF4133" w14:textId="799B4C0E" w:rsidR="00873292" w:rsidRPr="00587BF4" w:rsidRDefault="00A412A1" w:rsidP="00873292">
                                  <w:pPr>
                                    <w:rPr>
                                      <w:rFonts w:asciiTheme="minorHAnsi" w:hAnsiTheme="minorHAnsi"/>
                                      <w:sz w:val="20"/>
                                      <w:szCs w:val="20"/>
                                      <w:lang w:val="es-ES"/>
                                    </w:rPr>
                                  </w:pPr>
                                  <w:r w:rsidRPr="00A412A1">
                                    <w:rPr>
                                      <w:rFonts w:asciiTheme="minorHAnsi" w:hAnsiTheme="minorHAnsi"/>
                                      <w:sz w:val="20"/>
                                      <w:szCs w:val="20"/>
                                      <w:lang w:val="es-BO"/>
                                    </w:rPr>
                                    <w:t>Este es un indicador relevante para la legalidad de la EUDR (pago de impuestos y tasas).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C730C8" id="_x0000_s1030" type="#_x0000_t202" style="position:absolute;margin-left:62pt;margin-top:-.4pt;width:366.5pt;height:3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" fillcolor="#e6ece9" stroked="f" strokeweight=".5pt">
                      <v:textbox>
                        <w:txbxContent>
                          <w:p w14:paraId="5FFF4133" w14:textId="799B4C0E" w:rsidR="00873292" w:rsidRPr="00587BF4" w:rsidRDefault="00A412A1" w:rsidP="00873292">
                            <w:pPr>
                              <w:rPr>
                                <w:rFonts w:asciiTheme="minorHAnsi" w:hAnsiTheme="minorHAnsi"/>
                                <w:sz w:val="20"/>
                                <w:szCs w:val="20"/>
                                <w:lang w:val="es-ES"/>
                              </w:rPr>
                            </w:pPr>
                            <w:r w:rsidRPr="00A412A1">
                              <w:rPr>
                                <w:rFonts w:asciiTheme="minorHAnsi" w:hAnsiTheme="minorHAnsi"/>
                                <w:sz w:val="20"/>
                                <w:szCs w:val="20"/>
                                <w:lang w:val="es-BO"/>
                              </w:rPr>
                              <w:t>Este es un indicador relevante para la legalidad de la EUDR (pago de impuestos y tasas).</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51" behindDoc="0" locked="0" layoutInCell="1" allowOverlap="1" wp14:anchorId="25416D37" wp14:editId="5A079E03">
                  <wp:simplePos x="0" y="0"/>
                  <wp:positionH relativeFrom="column">
                    <wp:posOffset>57150</wp:posOffset>
                  </wp:positionH>
                  <wp:positionV relativeFrom="paragraph">
                    <wp:posOffset>39370</wp:posOffset>
                  </wp:positionV>
                  <wp:extent cx="520700" cy="347980"/>
                  <wp:effectExtent l="0" t="0" r="0" b="0"/>
                  <wp:wrapSquare wrapText="bothSides"/>
                  <wp:docPr id="367142853"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03C21DD1" w14:textId="77777777" w:rsidR="00FF3FF9" w:rsidRPr="00E27879" w:rsidRDefault="00FF3FF9" w:rsidP="00FF3FF9">
      <w:pPr>
        <w:rPr>
          <w:rFonts w:asciiTheme="minorHAnsi" w:hAnsiTheme="minorHAnsi"/>
          <w:b/>
          <w:bCs/>
          <w:color w:val="7E9720"/>
          <w:sz w:val="32"/>
          <w:szCs w:val="32"/>
          <w:lang w:val="es-BO"/>
        </w:rPr>
      </w:pPr>
    </w:p>
    <w:p w14:paraId="680BBE33" w14:textId="61820812" w:rsidR="00FF3FF9" w:rsidRPr="00557BAE" w:rsidRDefault="0036674D" w:rsidP="00C7702A">
      <w:pPr>
        <w:spacing w:line="240" w:lineRule="auto"/>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t>1.4 Se evitan la corrupción, el fraude y el conflicto de intereses.</w:t>
      </w:r>
    </w:p>
    <w:p w14:paraId="47D3E487" w14:textId="77777777" w:rsidR="00C7702A" w:rsidRPr="00557BAE" w:rsidRDefault="00C7702A" w:rsidP="00C7702A">
      <w:pPr>
        <w:spacing w:line="240" w:lineRule="auto"/>
        <w:rPr>
          <w:rFonts w:asciiTheme="minorHAnsi" w:hAnsiTheme="minorHAnsi"/>
          <w:b/>
          <w:bCs/>
          <w:color w:val="7E9720"/>
          <w:sz w:val="32"/>
          <w:szCs w:val="32"/>
          <w:lang w:val="es-CO"/>
        </w:rPr>
      </w:pPr>
    </w:p>
    <w:p w14:paraId="1B0D9934" w14:textId="77777777" w:rsidR="00873292" w:rsidRDefault="0036674D" w:rsidP="0036674D">
      <w:pPr>
        <w:rPr>
          <w:rFonts w:asciiTheme="minorHAnsi" w:hAnsiTheme="minorHAnsi"/>
          <w:sz w:val="20"/>
          <w:szCs w:val="20"/>
          <w:lang w:val="es-BO"/>
        </w:rPr>
      </w:pPr>
      <w:r w:rsidRPr="0036674D">
        <w:rPr>
          <w:rFonts w:asciiTheme="minorHAnsi" w:hAnsiTheme="minorHAnsi"/>
          <w:sz w:val="20"/>
          <w:szCs w:val="20"/>
          <w:lang w:val="es-BO"/>
        </w:rPr>
        <w:t>Nuestras operaciones se basan en principios de integridad y rendición de cuentas, con medidas estrictas para evitar la corrupción, el fraude y los conflictos de intereses, mientras que la integridad se garantiza según los estándares de mejores prácticas empresariales. Buscamos garantizar el cumplimiento de todos los requisitos legales y tomamos acciones para prevenir y evitar el soborno, el fraude y el conflicto de intereses. También tomamos medidas para evitar la falsificación de datos y documentos, con el fin de fomentar una cultura de honestidad y transparencia.</w:t>
      </w:r>
    </w:p>
    <w:p w14:paraId="5BA48E17" w14:textId="77777777" w:rsidR="00873292" w:rsidRDefault="00873292" w:rsidP="0036674D">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873292" w:rsidRPr="00557BAE" w14:paraId="13AA695A" w14:textId="77777777" w:rsidTr="00CF1B57">
        <w:trPr>
          <w:trHeight w:val="649"/>
        </w:trPr>
        <w:tc>
          <w:tcPr>
            <w:tcW w:w="9091" w:type="dxa"/>
            <w:shd w:val="clear" w:color="auto" w:fill="E6ECE9"/>
            <w:tcMar>
              <w:top w:w="160" w:type="dxa"/>
              <w:left w:w="280" w:type="dxa"/>
              <w:bottom w:w="160" w:type="dxa"/>
              <w:right w:w="240" w:type="dxa"/>
            </w:tcMar>
          </w:tcPr>
          <w:p w14:paraId="78955352" w14:textId="77777777" w:rsidR="00873292" w:rsidRPr="005225BF" w:rsidRDefault="00873292"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54" behindDoc="0" locked="0" layoutInCell="1" allowOverlap="1" wp14:anchorId="0B985F37" wp14:editId="6F897953">
                      <wp:simplePos x="0" y="0"/>
                      <wp:positionH relativeFrom="column">
                        <wp:posOffset>787400</wp:posOffset>
                      </wp:positionH>
                      <wp:positionV relativeFrom="paragraph">
                        <wp:posOffset>-5080</wp:posOffset>
                      </wp:positionV>
                      <wp:extent cx="4654550" cy="444500"/>
                      <wp:effectExtent l="0" t="0" r="0" b="0"/>
                      <wp:wrapNone/>
                      <wp:docPr id="446348728" name="Text Box 13"/>
                      <wp:cNvGraphicFramePr/>
                      <a:graphic xmlns:a="http://schemas.openxmlformats.org/drawingml/2006/main">
                        <a:graphicData uri="http://schemas.microsoft.com/office/word/2010/wordprocessingShape">
                          <wps:wsp>
                            <wps:cNvSpPr txBox="1"/>
                            <wps:spPr>
                              <a:xfrm>
                                <a:off x="0" y="0"/>
                                <a:ext cx="4654550" cy="444500"/>
                              </a:xfrm>
                              <a:prstGeom prst="rect">
                                <a:avLst/>
                              </a:prstGeom>
                              <a:solidFill>
                                <a:srgbClr val="E6ECE9"/>
                              </a:solidFill>
                              <a:ln w="6350">
                                <a:noFill/>
                              </a:ln>
                            </wps:spPr>
                            <wps:txbx>
                              <w:txbxContent>
                                <w:p w14:paraId="3D5A19D5" w14:textId="06775793" w:rsidR="00873292" w:rsidRPr="00587BF4" w:rsidRDefault="00A412A1" w:rsidP="00873292">
                                  <w:pPr>
                                    <w:rPr>
                                      <w:rFonts w:asciiTheme="minorHAnsi" w:hAnsiTheme="minorHAnsi"/>
                                      <w:sz w:val="20"/>
                                      <w:szCs w:val="20"/>
                                      <w:lang w:val="es-ES"/>
                                    </w:rPr>
                                  </w:pPr>
                                  <w:r w:rsidRPr="00A412A1">
                                    <w:rPr>
                                      <w:rFonts w:asciiTheme="minorHAnsi" w:hAnsiTheme="minorHAnsi"/>
                                      <w:sz w:val="20"/>
                                      <w:szCs w:val="20"/>
                                      <w:lang w:val="es-BO"/>
                                    </w:rPr>
                                    <w:t>Este es un indicador relevante para la legalidad de la EUDR (medidas anticorrupción)</w:t>
                                  </w:r>
                                  <w:r>
                                    <w:rPr>
                                      <w:rFonts w:asciiTheme="minorHAnsi" w:hAnsiTheme="minorHAnsi"/>
                                      <w:sz w:val="20"/>
                                      <w:szCs w:val="20"/>
                                      <w:lang w:val="es-BO"/>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985F37" id="_x0000_s1031" type="#_x0000_t202" style="position:absolute;margin-left:62pt;margin-top:-.4pt;width:366.5pt;height:3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" fillcolor="#e6ece9" stroked="f" strokeweight=".5pt">
                      <v:textbox>
                        <w:txbxContent>
                          <w:p w14:paraId="3D5A19D5" w14:textId="06775793" w:rsidR="00873292" w:rsidRPr="00587BF4" w:rsidRDefault="00A412A1" w:rsidP="00873292">
                            <w:pPr>
                              <w:rPr>
                                <w:rFonts w:asciiTheme="minorHAnsi" w:hAnsiTheme="minorHAnsi"/>
                                <w:sz w:val="20"/>
                                <w:szCs w:val="20"/>
                                <w:lang w:val="es-ES"/>
                              </w:rPr>
                            </w:pPr>
                            <w:r w:rsidRPr="00A412A1">
                              <w:rPr>
                                <w:rFonts w:asciiTheme="minorHAnsi" w:hAnsiTheme="minorHAnsi"/>
                                <w:sz w:val="20"/>
                                <w:szCs w:val="20"/>
                                <w:lang w:val="es-BO"/>
                              </w:rPr>
                              <w:t>Este es un indicador relevante para la legalidad de la EUDR (medidas anticorrupción)</w:t>
                            </w:r>
                            <w:r>
                              <w:rPr>
                                <w:rFonts w:asciiTheme="minorHAnsi" w:hAnsiTheme="minorHAnsi"/>
                                <w:sz w:val="20"/>
                                <w:szCs w:val="20"/>
                                <w:lang w:val="es-BO"/>
                              </w:rPr>
                              <w:t>.</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53" behindDoc="0" locked="0" layoutInCell="1" allowOverlap="1" wp14:anchorId="080055C6" wp14:editId="0FE740B5">
                  <wp:simplePos x="0" y="0"/>
                  <wp:positionH relativeFrom="column">
                    <wp:posOffset>57150</wp:posOffset>
                  </wp:positionH>
                  <wp:positionV relativeFrom="paragraph">
                    <wp:posOffset>39370</wp:posOffset>
                  </wp:positionV>
                  <wp:extent cx="520700" cy="347980"/>
                  <wp:effectExtent l="0" t="0" r="0" b="0"/>
                  <wp:wrapSquare wrapText="bothSides"/>
                  <wp:docPr id="1008430752"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6EE2492F" w14:textId="77777777" w:rsidR="00FF3FF9" w:rsidRPr="00557BAE" w:rsidRDefault="00FF3FF9" w:rsidP="00FF3FF9">
      <w:pPr>
        <w:rPr>
          <w:rFonts w:asciiTheme="minorHAnsi" w:hAnsiTheme="minorHAnsi"/>
          <w:b/>
          <w:bCs/>
          <w:color w:val="7E9720"/>
          <w:sz w:val="32"/>
          <w:szCs w:val="32"/>
          <w:lang w:val="es-CO"/>
        </w:rPr>
      </w:pPr>
    </w:p>
    <w:p w14:paraId="377AE6D0" w14:textId="067B613A" w:rsidR="0036674D" w:rsidRPr="00557BAE" w:rsidRDefault="0036674D" w:rsidP="00C7702A">
      <w:pPr>
        <w:spacing w:line="240" w:lineRule="auto"/>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t>1.5 Las prácticas comerciales y de contratación de servicios son responsables.</w:t>
      </w:r>
    </w:p>
    <w:p w14:paraId="00A1C04E" w14:textId="77777777" w:rsidR="00FF3FF9" w:rsidRPr="00557BAE" w:rsidRDefault="00FF3FF9" w:rsidP="00FF3FF9">
      <w:pPr>
        <w:rPr>
          <w:rFonts w:asciiTheme="minorHAnsi" w:hAnsiTheme="minorHAnsi"/>
          <w:b/>
          <w:bCs/>
          <w:color w:val="7E9720"/>
          <w:sz w:val="32"/>
          <w:szCs w:val="32"/>
          <w:lang w:val="es-CO"/>
        </w:rPr>
      </w:pPr>
    </w:p>
    <w:p w14:paraId="00F57FA0" w14:textId="77777777" w:rsidR="0036674D" w:rsidRPr="0036674D" w:rsidRDefault="0036674D" w:rsidP="0036674D">
      <w:pPr>
        <w:rPr>
          <w:rFonts w:asciiTheme="minorHAnsi" w:hAnsiTheme="minorHAnsi"/>
          <w:sz w:val="20"/>
          <w:szCs w:val="20"/>
          <w:lang w:val="es-BO"/>
        </w:rPr>
      </w:pPr>
      <w:r w:rsidRPr="0036674D">
        <w:rPr>
          <w:rFonts w:asciiTheme="minorHAnsi" w:hAnsiTheme="minorHAnsi"/>
          <w:sz w:val="20"/>
          <w:szCs w:val="20"/>
          <w:lang w:val="es-BO"/>
        </w:rPr>
        <w:lastRenderedPageBreak/>
        <w:t xml:space="preserve">Las prácticas comerciales y de contratación de servicios deben llevarse a cabo conforme a los requisitos legales, incluidos los relacionados con el comercio y transporte de productos, las restricciones y sanciones comerciales, así como las regulaciones legales relativas a la clasificación y exportación de productos agrícolas en Colombia. </w:t>
      </w:r>
    </w:p>
    <w:p w14:paraId="652DCA3B" w14:textId="77777777" w:rsidR="0036674D" w:rsidRDefault="0036674D" w:rsidP="0036674D">
      <w:pPr>
        <w:rPr>
          <w:rFonts w:asciiTheme="minorHAnsi" w:hAnsiTheme="minorHAnsi"/>
          <w:sz w:val="20"/>
          <w:szCs w:val="20"/>
          <w:lang w:val="es-BO"/>
        </w:rPr>
      </w:pPr>
    </w:p>
    <w:p w14:paraId="428D1915" w14:textId="46776B3E" w:rsidR="00873292" w:rsidRDefault="0036674D" w:rsidP="0036674D">
      <w:pPr>
        <w:rPr>
          <w:rFonts w:asciiTheme="minorHAnsi" w:hAnsiTheme="minorHAnsi"/>
          <w:sz w:val="20"/>
          <w:szCs w:val="20"/>
          <w:lang w:val="es-BO"/>
        </w:rPr>
      </w:pPr>
      <w:r w:rsidRPr="0036674D">
        <w:rPr>
          <w:rFonts w:asciiTheme="minorHAnsi" w:hAnsiTheme="minorHAnsi"/>
          <w:sz w:val="20"/>
          <w:szCs w:val="20"/>
          <w:lang w:val="es-BO"/>
        </w:rPr>
        <w:t xml:space="preserve">Respetando los principios de equidad y transparencia en las obligaciones contractuales, también cumplimos con los requisitos legales para la negociación </w:t>
      </w:r>
      <w:r w:rsidR="00FB60C9" w:rsidRPr="0036674D">
        <w:rPr>
          <w:rFonts w:asciiTheme="minorHAnsi" w:hAnsiTheme="minorHAnsi"/>
          <w:sz w:val="20"/>
          <w:szCs w:val="20"/>
          <w:lang w:val="es-BO"/>
        </w:rPr>
        <w:t>en el extranjero</w:t>
      </w:r>
      <w:r w:rsidRPr="0036674D">
        <w:rPr>
          <w:rFonts w:asciiTheme="minorHAnsi" w:hAnsiTheme="minorHAnsi"/>
          <w:sz w:val="20"/>
          <w:szCs w:val="20"/>
          <w:lang w:val="es-BO"/>
        </w:rPr>
        <w:t>, la fijación de precios de transferencia y la debida diligencia, asegurando que nuestras prácticas de abastecimiento no solo sean legales, sino también éticas y socialmente responsables.</w:t>
      </w:r>
    </w:p>
    <w:p w14:paraId="184AB979" w14:textId="77777777" w:rsidR="00873292" w:rsidRDefault="00873292" w:rsidP="0036674D">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873292" w:rsidRPr="00557BAE" w14:paraId="614FA249" w14:textId="77777777" w:rsidTr="00CF1B57">
        <w:trPr>
          <w:trHeight w:val="649"/>
        </w:trPr>
        <w:tc>
          <w:tcPr>
            <w:tcW w:w="9091" w:type="dxa"/>
            <w:shd w:val="clear" w:color="auto" w:fill="E6ECE9"/>
            <w:tcMar>
              <w:top w:w="160" w:type="dxa"/>
              <w:left w:w="280" w:type="dxa"/>
              <w:bottom w:w="160" w:type="dxa"/>
              <w:right w:w="240" w:type="dxa"/>
            </w:tcMar>
          </w:tcPr>
          <w:p w14:paraId="20471078" w14:textId="77777777" w:rsidR="00873292" w:rsidRPr="005225BF" w:rsidRDefault="00873292"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56" behindDoc="0" locked="0" layoutInCell="1" allowOverlap="1" wp14:anchorId="4711AA6D" wp14:editId="0BC4049F">
                      <wp:simplePos x="0" y="0"/>
                      <wp:positionH relativeFrom="column">
                        <wp:posOffset>787400</wp:posOffset>
                      </wp:positionH>
                      <wp:positionV relativeFrom="paragraph">
                        <wp:posOffset>-5080</wp:posOffset>
                      </wp:positionV>
                      <wp:extent cx="4654550" cy="444500"/>
                      <wp:effectExtent l="0" t="0" r="0" b="0"/>
                      <wp:wrapNone/>
                      <wp:docPr id="238415642" name="Text Box 13"/>
                      <wp:cNvGraphicFramePr/>
                      <a:graphic xmlns:a="http://schemas.openxmlformats.org/drawingml/2006/main">
                        <a:graphicData uri="http://schemas.microsoft.com/office/word/2010/wordprocessingShape">
                          <wps:wsp>
                            <wps:cNvSpPr txBox="1"/>
                            <wps:spPr>
                              <a:xfrm>
                                <a:off x="0" y="0"/>
                                <a:ext cx="4654550" cy="444500"/>
                              </a:xfrm>
                              <a:prstGeom prst="rect">
                                <a:avLst/>
                              </a:prstGeom>
                              <a:solidFill>
                                <a:srgbClr val="E6ECE9"/>
                              </a:solidFill>
                              <a:ln w="6350">
                                <a:noFill/>
                              </a:ln>
                            </wps:spPr>
                            <wps:txbx>
                              <w:txbxContent>
                                <w:p w14:paraId="2C5A53A1" w14:textId="1D398E64" w:rsidR="00873292" w:rsidRPr="00587BF4" w:rsidRDefault="00720C5D" w:rsidP="00873292">
                                  <w:pPr>
                                    <w:rPr>
                                      <w:rFonts w:asciiTheme="minorHAnsi" w:hAnsiTheme="minorHAnsi"/>
                                      <w:sz w:val="20"/>
                                      <w:szCs w:val="20"/>
                                      <w:lang w:val="es-ES"/>
                                    </w:rPr>
                                  </w:pPr>
                                  <w:r w:rsidRPr="00720C5D">
                                    <w:rPr>
                                      <w:rFonts w:asciiTheme="minorHAnsi" w:hAnsiTheme="minorHAnsi"/>
                                      <w:sz w:val="20"/>
                                      <w:szCs w:val="20"/>
                                      <w:lang w:val="es-BO"/>
                                    </w:rPr>
                                    <w:t>Este es un indicador relevante para la legalidad de la EUDR (fiscal, comercio y aduanas)</w:t>
                                  </w:r>
                                  <w:r>
                                    <w:rPr>
                                      <w:rFonts w:asciiTheme="minorHAnsi" w:hAnsiTheme="minorHAnsi"/>
                                      <w:sz w:val="20"/>
                                      <w:szCs w:val="20"/>
                                      <w:lang w:val="es-BO"/>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11AA6D" id="_x0000_s1032" type="#_x0000_t202" style="position:absolute;margin-left:62pt;margin-top:-.4pt;width:366.5pt;height: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" fillcolor="#e6ece9" stroked="f" strokeweight=".5pt">
                      <v:textbox>
                        <w:txbxContent>
                          <w:p w14:paraId="2C5A53A1" w14:textId="1D398E64" w:rsidR="00873292" w:rsidRPr="00587BF4" w:rsidRDefault="00720C5D" w:rsidP="00873292">
                            <w:pPr>
                              <w:rPr>
                                <w:rFonts w:asciiTheme="minorHAnsi" w:hAnsiTheme="minorHAnsi"/>
                                <w:sz w:val="20"/>
                                <w:szCs w:val="20"/>
                                <w:lang w:val="es-ES"/>
                              </w:rPr>
                            </w:pPr>
                            <w:r w:rsidRPr="00720C5D">
                              <w:rPr>
                                <w:rFonts w:asciiTheme="minorHAnsi" w:hAnsiTheme="minorHAnsi"/>
                                <w:sz w:val="20"/>
                                <w:szCs w:val="20"/>
                                <w:lang w:val="es-BO"/>
                              </w:rPr>
                              <w:t>Este es un indicador relevante para la legalidad de la EUDR (fiscal, comercio y aduanas)</w:t>
                            </w:r>
                            <w:r>
                              <w:rPr>
                                <w:rFonts w:asciiTheme="minorHAnsi" w:hAnsiTheme="minorHAnsi"/>
                                <w:sz w:val="20"/>
                                <w:szCs w:val="20"/>
                                <w:lang w:val="es-BO"/>
                              </w:rPr>
                              <w:t>.</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55" behindDoc="0" locked="0" layoutInCell="1" allowOverlap="1" wp14:anchorId="79F20640" wp14:editId="54E6B1D2">
                  <wp:simplePos x="0" y="0"/>
                  <wp:positionH relativeFrom="column">
                    <wp:posOffset>57150</wp:posOffset>
                  </wp:positionH>
                  <wp:positionV relativeFrom="paragraph">
                    <wp:posOffset>39370</wp:posOffset>
                  </wp:positionV>
                  <wp:extent cx="520700" cy="347980"/>
                  <wp:effectExtent l="0" t="0" r="0" b="0"/>
                  <wp:wrapSquare wrapText="bothSides"/>
                  <wp:docPr id="748713436"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2F4B6322" w14:textId="1F8BB2E1" w:rsidR="00B96DD1" w:rsidRDefault="00186DD7" w:rsidP="00186DD7">
      <w:pPr>
        <w:pStyle w:val="Heading2"/>
        <w:spacing w:before="480" w:after="240" w:line="192" w:lineRule="auto"/>
        <w:rPr>
          <w:lang w:val="es-BO"/>
        </w:rPr>
      </w:pPr>
      <w:bookmarkStart w:id="11" w:name="_Toc233832774"/>
      <w:bookmarkStart w:id="12" w:name="_Toc188013807"/>
      <w:r>
        <w:rPr>
          <w:lang w:val="es-BO"/>
        </w:rPr>
        <w:t xml:space="preserve">2. </w:t>
      </w:r>
      <w:r w:rsidR="00B96DD1" w:rsidRPr="00B96DD1">
        <w:rPr>
          <w:lang w:val="es-BO"/>
        </w:rPr>
        <w:t xml:space="preserve">Bienestar de las personas y </w:t>
      </w:r>
      <w:r w:rsidR="009A30F8">
        <w:rPr>
          <w:lang w:val="es-BO"/>
        </w:rPr>
        <w:t>respeto</w:t>
      </w:r>
      <w:r w:rsidR="00B96DD1" w:rsidRPr="00B96DD1">
        <w:rPr>
          <w:lang w:val="es-BO"/>
        </w:rPr>
        <w:t xml:space="preserve"> de los derechos humanos</w:t>
      </w:r>
      <w:bookmarkEnd w:id="11"/>
      <w:r w:rsidR="00B96DD1" w:rsidRPr="00B96DD1">
        <w:rPr>
          <w:lang w:val="es-BO"/>
        </w:rPr>
        <w:t xml:space="preserve"> </w:t>
      </w:r>
      <w:bookmarkEnd w:id="12"/>
    </w:p>
    <w:p w14:paraId="7A26D82E" w14:textId="77777777" w:rsidR="00B96DD1" w:rsidRP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 xml:space="preserve">Nos comprometemos a garantizar que se respeten el bienestar y los derechos de las personas, y a evitar participar o beneficiarse de prácticas comerciales controvertidas. Este compromiso abarca un amplio espectro de temas destinados a defender la dignidad humana, promover prácticas laborales justas y fomentar relaciones comunitarias positivas. </w:t>
      </w:r>
    </w:p>
    <w:p w14:paraId="3F404BD4" w14:textId="77777777" w:rsidR="00B96DD1" w:rsidRPr="00B96DD1" w:rsidRDefault="00B96DD1" w:rsidP="00B96DD1">
      <w:pPr>
        <w:rPr>
          <w:rFonts w:asciiTheme="minorHAnsi" w:hAnsiTheme="minorHAnsi"/>
          <w:sz w:val="20"/>
          <w:szCs w:val="20"/>
          <w:lang w:val="es-BO"/>
        </w:rPr>
      </w:pPr>
    </w:p>
    <w:p w14:paraId="20A9EC3E" w14:textId="77777777" w:rsidR="00B96DD1" w:rsidRP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En consonancia con el Marco de Sostenibilidad, los siguientes elementos conforman nuestro estándar de responsabilidad social:</w:t>
      </w:r>
    </w:p>
    <w:p w14:paraId="31D8D367" w14:textId="77777777" w:rsidR="00B96DD1" w:rsidRPr="00B96DD1" w:rsidRDefault="00B96DD1" w:rsidP="00B96DD1">
      <w:pPr>
        <w:rPr>
          <w:rFonts w:asciiTheme="minorHAnsi" w:hAnsiTheme="minorHAnsi"/>
          <w:sz w:val="20"/>
          <w:szCs w:val="20"/>
          <w:lang w:val="es-BO"/>
        </w:rPr>
      </w:pPr>
    </w:p>
    <w:p w14:paraId="478ECFCF" w14:textId="76E6329B" w:rsidR="00B96DD1" w:rsidRPr="005F1E44" w:rsidRDefault="00B96DD1" w:rsidP="00B96DD1">
      <w:pPr>
        <w:rPr>
          <w:rFonts w:asciiTheme="minorHAnsi" w:hAnsiTheme="minorHAnsi"/>
          <w:color w:val="D77599"/>
          <w:sz w:val="20"/>
          <w:szCs w:val="20"/>
          <w:lang w:val="es-BO"/>
        </w:rPr>
      </w:pPr>
      <w:r w:rsidRPr="005F1E44">
        <w:rPr>
          <w:rFonts w:asciiTheme="minorHAnsi" w:hAnsiTheme="minorHAnsi"/>
          <w:color w:val="D77599"/>
          <w:sz w:val="20"/>
          <w:szCs w:val="20"/>
          <w:lang w:val="es-BO"/>
        </w:rPr>
        <w:t>[Para cada elemento seleccionado para su política, añada detalles estableciendo compromisos u objetivos específicos que definan claramente su política.]</w:t>
      </w:r>
    </w:p>
    <w:p w14:paraId="48D10473" w14:textId="77777777" w:rsidR="00FF3FF9" w:rsidRPr="00B96DD1" w:rsidRDefault="00FF3FF9" w:rsidP="00B96DD1">
      <w:pPr>
        <w:rPr>
          <w:rFonts w:asciiTheme="minorHAnsi" w:hAnsiTheme="minorHAnsi"/>
          <w:sz w:val="20"/>
          <w:szCs w:val="20"/>
          <w:lang w:val="es-BO"/>
        </w:rPr>
      </w:pPr>
    </w:p>
    <w:p w14:paraId="4CC71256" w14:textId="236E8351" w:rsidR="00B96DD1" w:rsidRDefault="00B96DD1" w:rsidP="00FF3FF9">
      <w:pPr>
        <w:rPr>
          <w:rFonts w:asciiTheme="minorHAnsi" w:hAnsiTheme="minorHAnsi"/>
          <w:b/>
          <w:bCs/>
          <w:color w:val="7E9720"/>
          <w:sz w:val="32"/>
          <w:szCs w:val="32"/>
          <w:lang w:val="da-DK"/>
        </w:rPr>
      </w:pPr>
      <w:r w:rsidRPr="00FF3FF9">
        <w:rPr>
          <w:rFonts w:asciiTheme="minorHAnsi" w:hAnsiTheme="minorHAnsi"/>
          <w:b/>
          <w:bCs/>
          <w:color w:val="7E9720"/>
          <w:sz w:val="32"/>
          <w:szCs w:val="32"/>
          <w:lang w:val="da-DK"/>
        </w:rPr>
        <w:t>2.1 Se respetan los derechos humanos.</w:t>
      </w:r>
    </w:p>
    <w:p w14:paraId="676ADF99" w14:textId="77777777" w:rsidR="00FF3FF9" w:rsidRPr="00FF3FF9" w:rsidRDefault="00FF3FF9" w:rsidP="00FF3FF9">
      <w:pPr>
        <w:rPr>
          <w:rFonts w:asciiTheme="minorHAnsi" w:hAnsiTheme="minorHAnsi"/>
          <w:b/>
          <w:bCs/>
          <w:color w:val="7E9720"/>
          <w:sz w:val="32"/>
          <w:szCs w:val="32"/>
          <w:lang w:val="da-DK"/>
        </w:rPr>
      </w:pPr>
    </w:p>
    <w:p w14:paraId="0C175ACA" w14:textId="77777777" w:rsidR="00B96DD1" w:rsidRP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 xml:space="preserve">Nos aseguramos de que los derechos humanos se respeten en todas las operaciones y actividades, cumpliendo tanto las leyes nacionales como los acuerdos internacionales. </w:t>
      </w:r>
    </w:p>
    <w:p w14:paraId="7702C049" w14:textId="77777777" w:rsidR="00B96DD1" w:rsidRPr="00B96DD1" w:rsidRDefault="00B96DD1" w:rsidP="00B96DD1">
      <w:pPr>
        <w:rPr>
          <w:rFonts w:asciiTheme="minorHAnsi" w:hAnsiTheme="minorHAnsi"/>
          <w:sz w:val="20"/>
          <w:szCs w:val="20"/>
          <w:lang w:val="es-BO"/>
        </w:rPr>
      </w:pPr>
    </w:p>
    <w:p w14:paraId="0E68577E" w14:textId="515861B0" w:rsidR="00186DD7" w:rsidRDefault="00B96DD1" w:rsidP="00B96DD1">
      <w:pPr>
        <w:rPr>
          <w:rFonts w:asciiTheme="minorHAnsi" w:hAnsiTheme="minorHAnsi"/>
          <w:sz w:val="20"/>
          <w:szCs w:val="20"/>
          <w:lang w:val="es-BO"/>
        </w:rPr>
      </w:pPr>
      <w:r w:rsidRPr="00B96DD1">
        <w:rPr>
          <w:rFonts w:asciiTheme="minorHAnsi" w:hAnsiTheme="minorHAnsi"/>
          <w:sz w:val="20"/>
          <w:szCs w:val="20"/>
          <w:lang w:val="es-BO"/>
        </w:rPr>
        <w:t xml:space="preserve">Nuestras prácticas empresariales, </w:t>
      </w:r>
      <w:r w:rsidR="00E86559">
        <w:rPr>
          <w:rFonts w:asciiTheme="minorHAnsi" w:hAnsiTheme="minorHAnsi"/>
          <w:sz w:val="20"/>
          <w:szCs w:val="20"/>
          <w:lang w:val="es-BO"/>
        </w:rPr>
        <w:t>incluidas la producción, la cosecha, el procesamiento, la</w:t>
      </w:r>
      <w:r w:rsidRPr="00B96DD1">
        <w:rPr>
          <w:rFonts w:asciiTheme="minorHAnsi" w:hAnsiTheme="minorHAnsi"/>
          <w:sz w:val="20"/>
          <w:szCs w:val="20"/>
          <w:lang w:val="es-BO"/>
        </w:rPr>
        <w:t xml:space="preserve"> industrialización y el comercio de productos, no contribuyen a violaciones de derechos humanos ni alimentan conflictos armados.</w:t>
      </w:r>
    </w:p>
    <w:p w14:paraId="07032485" w14:textId="2A7BAA2A" w:rsidR="00186DD7" w:rsidRDefault="00186DD7" w:rsidP="00B96DD1">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86DD7" w:rsidRPr="00557BAE" w14:paraId="71CED804" w14:textId="77777777" w:rsidTr="00CF1B57">
        <w:trPr>
          <w:trHeight w:val="649"/>
        </w:trPr>
        <w:tc>
          <w:tcPr>
            <w:tcW w:w="9091" w:type="dxa"/>
            <w:shd w:val="clear" w:color="auto" w:fill="E6ECE9"/>
            <w:tcMar>
              <w:top w:w="160" w:type="dxa"/>
              <w:left w:w="280" w:type="dxa"/>
              <w:bottom w:w="160" w:type="dxa"/>
              <w:right w:w="240" w:type="dxa"/>
            </w:tcMar>
          </w:tcPr>
          <w:p w14:paraId="7ABAF827" w14:textId="77777777" w:rsidR="00186DD7" w:rsidRPr="005225BF" w:rsidRDefault="00186DD7"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58" behindDoc="0" locked="0" layoutInCell="1" allowOverlap="1" wp14:anchorId="2742085E" wp14:editId="3AFB7DAE">
                      <wp:simplePos x="0" y="0"/>
                      <wp:positionH relativeFrom="column">
                        <wp:posOffset>787400</wp:posOffset>
                      </wp:positionH>
                      <wp:positionV relativeFrom="paragraph">
                        <wp:posOffset>81280</wp:posOffset>
                      </wp:positionV>
                      <wp:extent cx="4654550" cy="285750"/>
                      <wp:effectExtent l="0" t="0" r="0" b="0"/>
                      <wp:wrapNone/>
                      <wp:docPr id="1047860029" name="Text Box 13"/>
                      <wp:cNvGraphicFramePr/>
                      <a:graphic xmlns:a="http://schemas.openxmlformats.org/drawingml/2006/main">
                        <a:graphicData uri="http://schemas.microsoft.com/office/word/2010/wordprocessingShape">
                          <wps:wsp>
                            <wps:cNvSpPr txBox="1"/>
                            <wps:spPr>
                              <a:xfrm>
                                <a:off x="0" y="0"/>
                                <a:ext cx="4654550" cy="285750"/>
                              </a:xfrm>
                              <a:prstGeom prst="rect">
                                <a:avLst/>
                              </a:prstGeom>
                              <a:solidFill>
                                <a:srgbClr val="E6ECE9"/>
                              </a:solidFill>
                              <a:ln w="6350">
                                <a:noFill/>
                              </a:ln>
                            </wps:spPr>
                            <wps:txbx>
                              <w:txbxContent>
                                <w:p w14:paraId="1E9CA6E2" w14:textId="29166CE6" w:rsidR="00186DD7" w:rsidRPr="00587BF4" w:rsidRDefault="00186DD7" w:rsidP="00186DD7">
                                  <w:pPr>
                                    <w:rPr>
                                      <w:rFonts w:asciiTheme="minorHAnsi" w:hAnsiTheme="minorHAnsi"/>
                                      <w:sz w:val="20"/>
                                      <w:szCs w:val="20"/>
                                      <w:lang w:val="es-ES"/>
                                    </w:rPr>
                                  </w:pPr>
                                  <w:r w:rsidRPr="00186DD7">
                                    <w:rPr>
                                      <w:rFonts w:asciiTheme="minorHAnsi" w:hAnsiTheme="minorHAnsi"/>
                                      <w:sz w:val="20"/>
                                      <w:szCs w:val="20"/>
                                      <w:lang w:val="es-BO"/>
                                    </w:rPr>
                                    <w:t xml:space="preserve">Este es un indicador relevante para la legalidad de la EUDR (derechos humanos).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42085E" id="_x0000_s1033" type="#_x0000_t202" style="position:absolute;margin-left:62pt;margin-top:6.4pt;width:366.5pt;height:2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" fillcolor="#e6ece9" stroked="f" strokeweight=".5pt">
                      <v:textbox>
                        <w:txbxContent>
                          <w:p w14:paraId="1E9CA6E2" w14:textId="29166CE6" w:rsidR="00186DD7" w:rsidRPr="00587BF4" w:rsidRDefault="00186DD7" w:rsidP="00186DD7">
                            <w:pPr>
                              <w:rPr>
                                <w:rFonts w:asciiTheme="minorHAnsi" w:hAnsiTheme="minorHAnsi"/>
                                <w:sz w:val="20"/>
                                <w:szCs w:val="20"/>
                                <w:lang w:val="es-ES"/>
                              </w:rPr>
                            </w:pPr>
                            <w:r w:rsidRPr="00186DD7">
                              <w:rPr>
                                <w:rFonts w:asciiTheme="minorHAnsi" w:hAnsiTheme="minorHAnsi"/>
                                <w:sz w:val="20"/>
                                <w:szCs w:val="20"/>
                                <w:lang w:val="es-BO"/>
                              </w:rPr>
                              <w:t xml:space="preserve">Este es un indicador relevante para la legalidad de la EUDR (derechos humanos). </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57" behindDoc="0" locked="0" layoutInCell="1" allowOverlap="1" wp14:anchorId="79FD0735" wp14:editId="7B0A64A0">
                  <wp:simplePos x="0" y="0"/>
                  <wp:positionH relativeFrom="column">
                    <wp:posOffset>57150</wp:posOffset>
                  </wp:positionH>
                  <wp:positionV relativeFrom="paragraph">
                    <wp:posOffset>39370</wp:posOffset>
                  </wp:positionV>
                  <wp:extent cx="520700" cy="347980"/>
                  <wp:effectExtent l="0" t="0" r="0" b="0"/>
                  <wp:wrapSquare wrapText="bothSides"/>
                  <wp:docPr id="1626184517"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6D309B72" w14:textId="77777777" w:rsidR="00FF3FF9" w:rsidRPr="00E27879" w:rsidRDefault="00FF3FF9" w:rsidP="00FF3FF9">
      <w:pPr>
        <w:rPr>
          <w:rFonts w:asciiTheme="minorHAnsi" w:hAnsiTheme="minorHAnsi"/>
          <w:b/>
          <w:bCs/>
          <w:color w:val="7E9720"/>
          <w:sz w:val="32"/>
          <w:szCs w:val="32"/>
          <w:lang w:val="es-BO"/>
        </w:rPr>
      </w:pPr>
    </w:p>
    <w:p w14:paraId="335DFD50" w14:textId="77777777" w:rsidR="006E4DE6" w:rsidRDefault="006E4DE6" w:rsidP="00FF3FF9">
      <w:pPr>
        <w:rPr>
          <w:rFonts w:asciiTheme="minorHAnsi" w:hAnsiTheme="minorHAnsi"/>
          <w:b/>
          <w:bCs/>
          <w:color w:val="7E9720"/>
          <w:sz w:val="32"/>
          <w:szCs w:val="32"/>
          <w:lang w:val="es-BO"/>
        </w:rPr>
      </w:pPr>
    </w:p>
    <w:p w14:paraId="1AF8DBD9" w14:textId="77777777" w:rsidR="006E4DE6" w:rsidRDefault="006E4DE6" w:rsidP="00FF3FF9">
      <w:pPr>
        <w:rPr>
          <w:rFonts w:asciiTheme="minorHAnsi" w:hAnsiTheme="minorHAnsi"/>
          <w:b/>
          <w:bCs/>
          <w:color w:val="7E9720"/>
          <w:sz w:val="32"/>
          <w:szCs w:val="32"/>
          <w:lang w:val="es-BO"/>
        </w:rPr>
      </w:pPr>
    </w:p>
    <w:p w14:paraId="7E61826D" w14:textId="77777777" w:rsidR="006E4DE6" w:rsidRPr="00E27879" w:rsidRDefault="006E4DE6" w:rsidP="00FF3FF9">
      <w:pPr>
        <w:rPr>
          <w:rFonts w:asciiTheme="minorHAnsi" w:hAnsiTheme="minorHAnsi"/>
          <w:b/>
          <w:bCs/>
          <w:color w:val="7E9720"/>
          <w:sz w:val="32"/>
          <w:szCs w:val="32"/>
          <w:lang w:val="es-BO"/>
        </w:rPr>
      </w:pPr>
    </w:p>
    <w:p w14:paraId="601471EB" w14:textId="43C4BA6C" w:rsidR="00B96DD1" w:rsidRPr="00557BAE" w:rsidRDefault="00B96DD1" w:rsidP="00C7702A">
      <w:pPr>
        <w:spacing w:line="240" w:lineRule="auto"/>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lastRenderedPageBreak/>
        <w:t>2.2 El trabajo infantil está ausente en toda nuestra cadena de suministro de productos agrícolas. Los jóvenes trabajadores se gestionan de manera responsable y de acuerdo con las leyes vigentes.</w:t>
      </w:r>
    </w:p>
    <w:p w14:paraId="0626A78C" w14:textId="77777777" w:rsidR="00FF3FF9" w:rsidRPr="00557BAE" w:rsidRDefault="00FF3FF9" w:rsidP="00FF3FF9">
      <w:pPr>
        <w:rPr>
          <w:rFonts w:asciiTheme="minorHAnsi" w:hAnsiTheme="minorHAnsi"/>
          <w:b/>
          <w:bCs/>
          <w:color w:val="7E9720"/>
          <w:sz w:val="32"/>
          <w:szCs w:val="32"/>
          <w:lang w:val="es-CO"/>
        </w:rPr>
      </w:pPr>
    </w:p>
    <w:p w14:paraId="75654575" w14:textId="77777777" w:rsidR="00B96DD1" w:rsidRP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Trabajamos para garantizar el cumplimiento de todos los requisitos legales en materia de trabajo infantil.</w:t>
      </w:r>
    </w:p>
    <w:p w14:paraId="492692F6" w14:textId="77777777" w:rsidR="00B96DD1" w:rsidRPr="00B96DD1" w:rsidRDefault="00B96DD1" w:rsidP="00B96DD1">
      <w:pPr>
        <w:rPr>
          <w:rFonts w:asciiTheme="minorHAnsi" w:hAnsiTheme="minorHAnsi"/>
          <w:sz w:val="20"/>
          <w:szCs w:val="20"/>
          <w:lang w:val="es-BO"/>
        </w:rPr>
      </w:pPr>
    </w:p>
    <w:p w14:paraId="67E0D223" w14:textId="77777777" w:rsidR="00B96DD1" w:rsidRP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No se emplea a menores de 15 años (o menores de la edad para completar la educación obligatoria, la que sea mayor), salvo en el marco de explotaciones agrícolas familiares o cuando esté contemplado en la legislación nacional.</w:t>
      </w:r>
    </w:p>
    <w:p w14:paraId="36EA82B3" w14:textId="77777777" w:rsidR="00B96DD1" w:rsidRPr="00B96DD1" w:rsidRDefault="00B96DD1" w:rsidP="00B96DD1">
      <w:pPr>
        <w:rPr>
          <w:rFonts w:asciiTheme="minorHAnsi" w:hAnsiTheme="minorHAnsi"/>
          <w:sz w:val="20"/>
          <w:szCs w:val="20"/>
          <w:lang w:val="es-BO"/>
        </w:rPr>
      </w:pPr>
    </w:p>
    <w:p w14:paraId="5DA4DBC7" w14:textId="77777777" w:rsid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Garantizamos la protección de la infancia y, cuando se contrata a trabajadores jóvenes, su empleo se gestiona de acuerdo con las mejores prácticas y la normativa vigente.</w:t>
      </w:r>
      <w:r w:rsidRPr="00B96DD1">
        <w:rPr>
          <w:rFonts w:asciiTheme="minorHAnsi" w:hAnsiTheme="minorHAnsi"/>
          <w:sz w:val="20"/>
          <w:szCs w:val="20"/>
          <w:lang w:val="es-BO"/>
        </w:rPr>
        <w:br/>
      </w: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86DD7" w:rsidRPr="00557BAE" w14:paraId="4385E41B" w14:textId="77777777" w:rsidTr="00CF1B57">
        <w:trPr>
          <w:trHeight w:val="649"/>
        </w:trPr>
        <w:tc>
          <w:tcPr>
            <w:tcW w:w="9091" w:type="dxa"/>
            <w:shd w:val="clear" w:color="auto" w:fill="E6ECE9"/>
            <w:tcMar>
              <w:top w:w="160" w:type="dxa"/>
              <w:left w:w="280" w:type="dxa"/>
              <w:bottom w:w="160" w:type="dxa"/>
              <w:right w:w="240" w:type="dxa"/>
            </w:tcMar>
          </w:tcPr>
          <w:p w14:paraId="4CA3D096" w14:textId="77777777" w:rsidR="00186DD7" w:rsidRPr="005225BF" w:rsidRDefault="00186DD7"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60" behindDoc="0" locked="0" layoutInCell="1" allowOverlap="1" wp14:anchorId="028CC2F1" wp14:editId="6D1F56F0">
                      <wp:simplePos x="0" y="0"/>
                      <wp:positionH relativeFrom="column">
                        <wp:posOffset>787400</wp:posOffset>
                      </wp:positionH>
                      <wp:positionV relativeFrom="paragraph">
                        <wp:posOffset>81280</wp:posOffset>
                      </wp:positionV>
                      <wp:extent cx="4654550" cy="285750"/>
                      <wp:effectExtent l="0" t="0" r="0" b="0"/>
                      <wp:wrapNone/>
                      <wp:docPr id="2064599795" name="Text Box 13"/>
                      <wp:cNvGraphicFramePr/>
                      <a:graphic xmlns:a="http://schemas.openxmlformats.org/drawingml/2006/main">
                        <a:graphicData uri="http://schemas.microsoft.com/office/word/2010/wordprocessingShape">
                          <wps:wsp>
                            <wps:cNvSpPr txBox="1"/>
                            <wps:spPr>
                              <a:xfrm>
                                <a:off x="0" y="0"/>
                                <a:ext cx="4654550" cy="285750"/>
                              </a:xfrm>
                              <a:prstGeom prst="rect">
                                <a:avLst/>
                              </a:prstGeom>
                              <a:solidFill>
                                <a:srgbClr val="E6ECE9"/>
                              </a:solidFill>
                              <a:ln w="6350">
                                <a:noFill/>
                              </a:ln>
                            </wps:spPr>
                            <wps:txbx>
                              <w:txbxContent>
                                <w:p w14:paraId="0FFAC73B" w14:textId="1D9155EB" w:rsidR="00186DD7" w:rsidRPr="00587BF4" w:rsidRDefault="00724920" w:rsidP="00186DD7">
                                  <w:pPr>
                                    <w:rPr>
                                      <w:rFonts w:asciiTheme="minorHAnsi" w:hAnsiTheme="minorHAnsi"/>
                                      <w:sz w:val="20"/>
                                      <w:szCs w:val="20"/>
                                      <w:lang w:val="es-ES"/>
                                    </w:rPr>
                                  </w:pPr>
                                  <w:r w:rsidRPr="00724920">
                                    <w:rPr>
                                      <w:rFonts w:asciiTheme="minorHAnsi" w:hAnsiTheme="minorHAnsi"/>
                                      <w:sz w:val="20"/>
                                      <w:szCs w:val="20"/>
                                      <w:lang w:val="es-BO"/>
                                    </w:rPr>
                                    <w:t xml:space="preserve">Este es un indicador relevante para la legalidad de la EUDR (derechos laborales).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8CC2F1" id="_x0000_s1034" type="#_x0000_t202" style="position:absolute;margin-left:62pt;margin-top:6.4pt;width:366.5pt;height:22.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" fillcolor="#e6ece9" stroked="f" strokeweight=".5pt">
                      <v:textbox>
                        <w:txbxContent>
                          <w:p w14:paraId="0FFAC73B" w14:textId="1D9155EB" w:rsidR="00186DD7" w:rsidRPr="00587BF4" w:rsidRDefault="00724920" w:rsidP="00186DD7">
                            <w:pPr>
                              <w:rPr>
                                <w:rFonts w:asciiTheme="minorHAnsi" w:hAnsiTheme="minorHAnsi"/>
                                <w:sz w:val="20"/>
                                <w:szCs w:val="20"/>
                                <w:lang w:val="es-ES"/>
                              </w:rPr>
                            </w:pPr>
                            <w:r w:rsidRPr="00724920">
                              <w:rPr>
                                <w:rFonts w:asciiTheme="minorHAnsi" w:hAnsiTheme="minorHAnsi"/>
                                <w:sz w:val="20"/>
                                <w:szCs w:val="20"/>
                                <w:lang w:val="es-BO"/>
                              </w:rPr>
                              <w:t xml:space="preserve">Este es un indicador relevante para la legalidad de la EUDR (derechos laborales). </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59" behindDoc="0" locked="0" layoutInCell="1" allowOverlap="1" wp14:anchorId="665728A7" wp14:editId="38BF7BFD">
                  <wp:simplePos x="0" y="0"/>
                  <wp:positionH relativeFrom="column">
                    <wp:posOffset>57150</wp:posOffset>
                  </wp:positionH>
                  <wp:positionV relativeFrom="paragraph">
                    <wp:posOffset>39370</wp:posOffset>
                  </wp:positionV>
                  <wp:extent cx="520700" cy="347980"/>
                  <wp:effectExtent l="0" t="0" r="0" b="0"/>
                  <wp:wrapSquare wrapText="bothSides"/>
                  <wp:docPr id="1425832647"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4B66519D" w14:textId="77777777" w:rsidR="00186DD7" w:rsidRDefault="00186DD7" w:rsidP="00B96DD1">
      <w:pPr>
        <w:rPr>
          <w:rFonts w:asciiTheme="minorHAnsi" w:hAnsiTheme="minorHAnsi"/>
          <w:sz w:val="20"/>
          <w:szCs w:val="20"/>
          <w:lang w:val="es-BO"/>
        </w:rPr>
      </w:pPr>
    </w:p>
    <w:p w14:paraId="329B9954" w14:textId="19BB60A7" w:rsidR="00B96DD1" w:rsidRPr="00557BAE" w:rsidRDefault="00B96DD1" w:rsidP="00C7702A">
      <w:pPr>
        <w:spacing w:line="240" w:lineRule="auto"/>
        <w:rPr>
          <w:rFonts w:ascii="Aptos ExtraBold" w:hAnsi="Aptos ExtraBold"/>
          <w:b/>
          <w:bCs/>
          <w:color w:val="7E9720"/>
          <w:sz w:val="32"/>
          <w:szCs w:val="32"/>
          <w:lang w:val="es-CO"/>
        </w:rPr>
      </w:pPr>
      <w:r w:rsidRPr="00557BAE">
        <w:rPr>
          <w:rFonts w:ascii="Aptos ExtraBold" w:hAnsi="Aptos ExtraBold"/>
          <w:b/>
          <w:bCs/>
          <w:color w:val="7E9720"/>
          <w:sz w:val="32"/>
          <w:szCs w:val="32"/>
          <w:lang w:val="es-CO"/>
        </w:rPr>
        <w:t>2.3 No existe la esclavitud moderna ni el trabajo forzado u obligatorio.</w:t>
      </w:r>
    </w:p>
    <w:p w14:paraId="1E85146F" w14:textId="77777777" w:rsidR="00FF3FF9" w:rsidRPr="00557BAE" w:rsidRDefault="00FF3FF9" w:rsidP="00FF3FF9">
      <w:pPr>
        <w:rPr>
          <w:rFonts w:ascii="Aptos ExtraBold" w:hAnsi="Aptos ExtraBold"/>
          <w:b/>
          <w:bCs/>
          <w:color w:val="7E9720"/>
          <w:sz w:val="32"/>
          <w:szCs w:val="32"/>
          <w:lang w:val="es-CO"/>
        </w:rPr>
      </w:pPr>
    </w:p>
    <w:p w14:paraId="1693761B" w14:textId="77777777" w:rsidR="00186DD7" w:rsidRDefault="00B96DD1" w:rsidP="00B96DD1">
      <w:pPr>
        <w:rPr>
          <w:rFonts w:asciiTheme="minorHAnsi" w:hAnsiTheme="minorHAnsi"/>
          <w:sz w:val="20"/>
          <w:szCs w:val="20"/>
          <w:lang w:val="es-BO"/>
        </w:rPr>
      </w:pPr>
      <w:r w:rsidRPr="00B96DD1">
        <w:rPr>
          <w:rFonts w:asciiTheme="minorHAnsi" w:hAnsiTheme="minorHAnsi"/>
          <w:sz w:val="20"/>
          <w:szCs w:val="20"/>
          <w:lang w:val="es-BO"/>
        </w:rPr>
        <w:t>Nuestras operaciones están libres de trabajo forzado, esclavitud moderna y trata de personas. Garantizamos que los trabajadores tengan la libertad de elegir su empleo, sin restricciones o dependencias excesivas.</w:t>
      </w:r>
    </w:p>
    <w:p w14:paraId="105E14D2" w14:textId="77777777" w:rsidR="00186DD7" w:rsidRDefault="00186DD7" w:rsidP="00B96DD1">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86DD7" w:rsidRPr="00557BAE" w14:paraId="6F2BD3B5" w14:textId="77777777" w:rsidTr="00CF1B57">
        <w:trPr>
          <w:trHeight w:val="649"/>
        </w:trPr>
        <w:tc>
          <w:tcPr>
            <w:tcW w:w="9091" w:type="dxa"/>
            <w:shd w:val="clear" w:color="auto" w:fill="E6ECE9"/>
            <w:tcMar>
              <w:top w:w="160" w:type="dxa"/>
              <w:left w:w="280" w:type="dxa"/>
              <w:bottom w:w="160" w:type="dxa"/>
              <w:right w:w="240" w:type="dxa"/>
            </w:tcMar>
          </w:tcPr>
          <w:p w14:paraId="1CC93CBD" w14:textId="77777777" w:rsidR="00186DD7" w:rsidRPr="005225BF" w:rsidRDefault="00186DD7"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62" behindDoc="0" locked="0" layoutInCell="1" allowOverlap="1" wp14:anchorId="7F65B7AB" wp14:editId="7C441121">
                      <wp:simplePos x="0" y="0"/>
                      <wp:positionH relativeFrom="column">
                        <wp:posOffset>787400</wp:posOffset>
                      </wp:positionH>
                      <wp:positionV relativeFrom="paragraph">
                        <wp:posOffset>81280</wp:posOffset>
                      </wp:positionV>
                      <wp:extent cx="4654550" cy="285750"/>
                      <wp:effectExtent l="0" t="0" r="0" b="0"/>
                      <wp:wrapNone/>
                      <wp:docPr id="1589176412" name="Text Box 13"/>
                      <wp:cNvGraphicFramePr/>
                      <a:graphic xmlns:a="http://schemas.openxmlformats.org/drawingml/2006/main">
                        <a:graphicData uri="http://schemas.microsoft.com/office/word/2010/wordprocessingShape">
                          <wps:wsp>
                            <wps:cNvSpPr txBox="1"/>
                            <wps:spPr>
                              <a:xfrm>
                                <a:off x="0" y="0"/>
                                <a:ext cx="4654550" cy="285750"/>
                              </a:xfrm>
                              <a:prstGeom prst="rect">
                                <a:avLst/>
                              </a:prstGeom>
                              <a:solidFill>
                                <a:srgbClr val="E6ECE9"/>
                              </a:solidFill>
                              <a:ln w="6350">
                                <a:noFill/>
                              </a:ln>
                            </wps:spPr>
                            <wps:txbx>
                              <w:txbxContent>
                                <w:p w14:paraId="408F3045" w14:textId="02303829" w:rsidR="00186DD7" w:rsidRPr="00587BF4" w:rsidRDefault="00724920" w:rsidP="00186DD7">
                                  <w:pPr>
                                    <w:rPr>
                                      <w:rFonts w:asciiTheme="minorHAnsi" w:hAnsiTheme="minorHAnsi"/>
                                      <w:sz w:val="20"/>
                                      <w:szCs w:val="20"/>
                                      <w:lang w:val="es-ES"/>
                                    </w:rPr>
                                  </w:pPr>
                                  <w:r w:rsidRPr="00724920">
                                    <w:rPr>
                                      <w:rFonts w:asciiTheme="minorHAnsi" w:hAnsiTheme="minorHAnsi"/>
                                      <w:sz w:val="20"/>
                                      <w:szCs w:val="20"/>
                                      <w:lang w:val="es-BO"/>
                                    </w:rPr>
                                    <w:t xml:space="preserve">Este es un indicador relevante para la legalidad de la EUDR (derechos laborales).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65B7AB" id="_x0000_s1035" type="#_x0000_t202" style="position:absolute;margin-left:62pt;margin-top:6.4pt;width:366.5pt;height:22.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" fillcolor="#e6ece9" stroked="f" strokeweight=".5pt">
                      <v:textbox>
                        <w:txbxContent>
                          <w:p w14:paraId="408F3045" w14:textId="02303829" w:rsidR="00186DD7" w:rsidRPr="00587BF4" w:rsidRDefault="00724920" w:rsidP="00186DD7">
                            <w:pPr>
                              <w:rPr>
                                <w:rFonts w:asciiTheme="minorHAnsi" w:hAnsiTheme="minorHAnsi"/>
                                <w:sz w:val="20"/>
                                <w:szCs w:val="20"/>
                                <w:lang w:val="es-ES"/>
                              </w:rPr>
                            </w:pPr>
                            <w:r w:rsidRPr="00724920">
                              <w:rPr>
                                <w:rFonts w:asciiTheme="minorHAnsi" w:hAnsiTheme="minorHAnsi"/>
                                <w:sz w:val="20"/>
                                <w:szCs w:val="20"/>
                                <w:lang w:val="es-BO"/>
                              </w:rPr>
                              <w:t xml:space="preserve">Este es un indicador relevante para la legalidad de la EUDR (derechos laborales). </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61" behindDoc="0" locked="0" layoutInCell="1" allowOverlap="1" wp14:anchorId="5A52227C" wp14:editId="1C01E6DC">
                  <wp:simplePos x="0" y="0"/>
                  <wp:positionH relativeFrom="column">
                    <wp:posOffset>57150</wp:posOffset>
                  </wp:positionH>
                  <wp:positionV relativeFrom="paragraph">
                    <wp:posOffset>39370</wp:posOffset>
                  </wp:positionV>
                  <wp:extent cx="520700" cy="347980"/>
                  <wp:effectExtent l="0" t="0" r="0" b="0"/>
                  <wp:wrapSquare wrapText="bothSides"/>
                  <wp:docPr id="200315105"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5910226A" w14:textId="77777777" w:rsidR="00724920" w:rsidRDefault="00724920" w:rsidP="00B96DD1">
      <w:pPr>
        <w:rPr>
          <w:rFonts w:asciiTheme="minorHAnsi" w:hAnsiTheme="minorHAnsi"/>
          <w:b/>
          <w:sz w:val="20"/>
          <w:szCs w:val="20"/>
          <w:lang w:val="es-BO"/>
        </w:rPr>
      </w:pPr>
    </w:p>
    <w:p w14:paraId="15AEA8B7" w14:textId="2242003E" w:rsidR="00B96DD1" w:rsidRPr="00E27879" w:rsidRDefault="00B96DD1" w:rsidP="00FF3FF9">
      <w:pPr>
        <w:rPr>
          <w:rFonts w:asciiTheme="minorHAnsi" w:hAnsiTheme="minorHAnsi"/>
          <w:b/>
          <w:bCs/>
          <w:color w:val="7E9720"/>
          <w:sz w:val="32"/>
          <w:szCs w:val="32"/>
          <w:lang w:val="es-BO"/>
        </w:rPr>
      </w:pPr>
      <w:r w:rsidRPr="00E27879">
        <w:rPr>
          <w:rFonts w:asciiTheme="minorHAnsi" w:hAnsiTheme="minorHAnsi"/>
          <w:b/>
          <w:bCs/>
          <w:color w:val="7E9720"/>
          <w:sz w:val="32"/>
          <w:szCs w:val="32"/>
          <w:lang w:val="es-BO"/>
        </w:rPr>
        <w:t>2.4 Se respetan los derechos de los trabajadores.</w:t>
      </w:r>
    </w:p>
    <w:p w14:paraId="203677C3" w14:textId="77777777" w:rsidR="00FF3FF9" w:rsidRPr="00E27879" w:rsidRDefault="00FF3FF9" w:rsidP="00FF3FF9">
      <w:pPr>
        <w:rPr>
          <w:rFonts w:asciiTheme="minorHAnsi" w:hAnsiTheme="minorHAnsi"/>
          <w:b/>
          <w:bCs/>
          <w:color w:val="7E9720"/>
          <w:sz w:val="32"/>
          <w:szCs w:val="32"/>
          <w:lang w:val="es-BO"/>
        </w:rPr>
      </w:pPr>
    </w:p>
    <w:p w14:paraId="688B40FB" w14:textId="77777777" w:rsidR="00B96DD1" w:rsidRP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Respetamos los derechos de todos los trabajadores, de acuerdo con las convenciones de la Organización Internacional del Trabajo (OIT), incluyendo los requisitos legales relacionados con los derechos a la libertad de asociación, la negociación colectiva, el horario de trabajo justo y los periodos de descanso.</w:t>
      </w:r>
    </w:p>
    <w:p w14:paraId="4148C87B" w14:textId="77777777" w:rsidR="00B96DD1" w:rsidRPr="00B96DD1" w:rsidRDefault="00B96DD1" w:rsidP="00B96DD1">
      <w:pPr>
        <w:rPr>
          <w:rFonts w:asciiTheme="minorHAnsi" w:hAnsiTheme="minorHAnsi"/>
          <w:sz w:val="20"/>
          <w:szCs w:val="20"/>
          <w:lang w:val="es-BO"/>
        </w:rPr>
      </w:pPr>
    </w:p>
    <w:p w14:paraId="257DD124" w14:textId="1B25BC2D" w:rsidR="00186DD7" w:rsidRDefault="00B96DD1" w:rsidP="00B96DD1">
      <w:pPr>
        <w:rPr>
          <w:rFonts w:asciiTheme="minorHAnsi" w:hAnsiTheme="minorHAnsi"/>
          <w:sz w:val="20"/>
          <w:szCs w:val="20"/>
          <w:lang w:val="es-BO"/>
        </w:rPr>
      </w:pPr>
      <w:r w:rsidRPr="00B96DD1">
        <w:rPr>
          <w:rFonts w:asciiTheme="minorHAnsi" w:hAnsiTheme="minorHAnsi"/>
          <w:sz w:val="20"/>
          <w:szCs w:val="20"/>
          <w:lang w:val="es-BO"/>
        </w:rPr>
        <w:t xml:space="preserve">Cuando se contratan trabajadores migrantes, sus derechos laborales cumplen con </w:t>
      </w:r>
      <w:r w:rsidR="00EF5CE5">
        <w:rPr>
          <w:rFonts w:asciiTheme="minorHAnsi" w:hAnsiTheme="minorHAnsi"/>
          <w:sz w:val="20"/>
          <w:szCs w:val="20"/>
          <w:lang w:val="es-BO"/>
        </w:rPr>
        <w:t xml:space="preserve">los </w:t>
      </w:r>
      <w:r w:rsidRPr="00B96DD1">
        <w:rPr>
          <w:rFonts w:asciiTheme="minorHAnsi" w:hAnsiTheme="minorHAnsi"/>
          <w:sz w:val="20"/>
          <w:szCs w:val="20"/>
          <w:lang w:val="es-BO"/>
        </w:rPr>
        <w:t xml:space="preserve">requisitos legales. Se confirma su autorización legal para entrar, permanecer y participar en una actividad remunerada en el país. Nos aseguramos </w:t>
      </w:r>
      <w:r w:rsidR="00EF5CE5">
        <w:rPr>
          <w:rFonts w:asciiTheme="minorHAnsi" w:hAnsiTheme="minorHAnsi"/>
          <w:sz w:val="20"/>
          <w:szCs w:val="20"/>
          <w:lang w:val="es-BO"/>
        </w:rPr>
        <w:t>de que los trabajadores migrantes disfruten de la libertad de viajar hacia y desde el país sin restricciones, excepto las definidas por la ley, y gocen de igualdad de oportunidades y trato en comparación con el resto de los</w:t>
      </w:r>
      <w:r w:rsidRPr="00B96DD1">
        <w:rPr>
          <w:rFonts w:asciiTheme="minorHAnsi" w:hAnsiTheme="minorHAnsi"/>
          <w:sz w:val="20"/>
          <w:szCs w:val="20"/>
          <w:lang w:val="es-BO"/>
        </w:rPr>
        <w:t xml:space="preserve"> trabajadores.</w:t>
      </w:r>
    </w:p>
    <w:p w14:paraId="679C2DBB" w14:textId="77777777" w:rsidR="00186DD7" w:rsidRDefault="00186DD7" w:rsidP="00B96DD1">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86DD7" w:rsidRPr="00557BAE" w14:paraId="48B4B1AE" w14:textId="77777777" w:rsidTr="00CF1B57">
        <w:trPr>
          <w:trHeight w:val="649"/>
        </w:trPr>
        <w:tc>
          <w:tcPr>
            <w:tcW w:w="9091" w:type="dxa"/>
            <w:shd w:val="clear" w:color="auto" w:fill="E6ECE9"/>
            <w:tcMar>
              <w:top w:w="160" w:type="dxa"/>
              <w:left w:w="280" w:type="dxa"/>
              <w:bottom w:w="160" w:type="dxa"/>
              <w:right w:w="240" w:type="dxa"/>
            </w:tcMar>
          </w:tcPr>
          <w:p w14:paraId="71BBB251" w14:textId="77777777" w:rsidR="00186DD7" w:rsidRPr="005225BF" w:rsidRDefault="00186DD7"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w:lastRenderedPageBreak/>
              <mc:AlternateContent>
                <mc:Choice Requires="wps">
                  <w:drawing>
                    <wp:anchor distT="0" distB="0" distL="114300" distR="114300" simplePos="0" relativeHeight="251658264" behindDoc="0" locked="0" layoutInCell="1" allowOverlap="1" wp14:anchorId="57113B8C" wp14:editId="4B2653CF">
                      <wp:simplePos x="0" y="0"/>
                      <wp:positionH relativeFrom="column">
                        <wp:posOffset>787400</wp:posOffset>
                      </wp:positionH>
                      <wp:positionV relativeFrom="paragraph">
                        <wp:posOffset>81280</wp:posOffset>
                      </wp:positionV>
                      <wp:extent cx="4654550" cy="285750"/>
                      <wp:effectExtent l="0" t="0" r="0" b="0"/>
                      <wp:wrapNone/>
                      <wp:docPr id="665025621" name="Text Box 13"/>
                      <wp:cNvGraphicFramePr/>
                      <a:graphic xmlns:a="http://schemas.openxmlformats.org/drawingml/2006/main">
                        <a:graphicData uri="http://schemas.microsoft.com/office/word/2010/wordprocessingShape">
                          <wps:wsp>
                            <wps:cNvSpPr txBox="1"/>
                            <wps:spPr>
                              <a:xfrm>
                                <a:off x="0" y="0"/>
                                <a:ext cx="4654550" cy="285750"/>
                              </a:xfrm>
                              <a:prstGeom prst="rect">
                                <a:avLst/>
                              </a:prstGeom>
                              <a:solidFill>
                                <a:srgbClr val="E6ECE9"/>
                              </a:solidFill>
                              <a:ln w="6350">
                                <a:noFill/>
                              </a:ln>
                            </wps:spPr>
                            <wps:txbx>
                              <w:txbxContent>
                                <w:p w14:paraId="6D935432" w14:textId="1CD2A935" w:rsidR="00186DD7" w:rsidRPr="00587BF4" w:rsidRDefault="00724920" w:rsidP="00186DD7">
                                  <w:pPr>
                                    <w:rPr>
                                      <w:rFonts w:asciiTheme="minorHAnsi" w:hAnsiTheme="minorHAnsi"/>
                                      <w:sz w:val="20"/>
                                      <w:szCs w:val="20"/>
                                      <w:lang w:val="es-ES"/>
                                    </w:rPr>
                                  </w:pPr>
                                  <w:r w:rsidRPr="00724920">
                                    <w:rPr>
                                      <w:rFonts w:asciiTheme="minorHAnsi" w:hAnsiTheme="minorHAnsi"/>
                                      <w:sz w:val="20"/>
                                      <w:szCs w:val="20"/>
                                      <w:lang w:val="es-BO"/>
                                    </w:rPr>
                                    <w:t xml:space="preserve">Este es un indicador relevante para la legalidad de la EUDR (derechos laborales).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13B8C" id="_x0000_s1036" type="#_x0000_t202" style="position:absolute;margin-left:62pt;margin-top:6.4pt;width:366.5pt;height:22.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" fillcolor="#e6ece9" stroked="f" strokeweight=".5pt">
                      <v:textbox>
                        <w:txbxContent>
                          <w:p w14:paraId="6D935432" w14:textId="1CD2A935" w:rsidR="00186DD7" w:rsidRPr="00587BF4" w:rsidRDefault="00724920" w:rsidP="00186DD7">
                            <w:pPr>
                              <w:rPr>
                                <w:rFonts w:asciiTheme="minorHAnsi" w:hAnsiTheme="minorHAnsi"/>
                                <w:sz w:val="20"/>
                                <w:szCs w:val="20"/>
                                <w:lang w:val="es-ES"/>
                              </w:rPr>
                            </w:pPr>
                            <w:r w:rsidRPr="00724920">
                              <w:rPr>
                                <w:rFonts w:asciiTheme="minorHAnsi" w:hAnsiTheme="minorHAnsi"/>
                                <w:sz w:val="20"/>
                                <w:szCs w:val="20"/>
                                <w:lang w:val="es-BO"/>
                              </w:rPr>
                              <w:t xml:space="preserve">Este es un indicador relevante para la legalidad de la EUDR (derechos laborales). </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63" behindDoc="0" locked="0" layoutInCell="1" allowOverlap="1" wp14:anchorId="1869FFE6" wp14:editId="358AC9E9">
                  <wp:simplePos x="0" y="0"/>
                  <wp:positionH relativeFrom="column">
                    <wp:posOffset>57150</wp:posOffset>
                  </wp:positionH>
                  <wp:positionV relativeFrom="paragraph">
                    <wp:posOffset>39370</wp:posOffset>
                  </wp:positionV>
                  <wp:extent cx="520700" cy="347980"/>
                  <wp:effectExtent l="0" t="0" r="0" b="0"/>
                  <wp:wrapSquare wrapText="bothSides"/>
                  <wp:docPr id="441202032"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2597CC71" w14:textId="77777777" w:rsidR="00705D86" w:rsidRDefault="00705D86" w:rsidP="00705D86">
      <w:pPr>
        <w:rPr>
          <w:lang w:val="es-BO"/>
        </w:rPr>
      </w:pPr>
    </w:p>
    <w:p w14:paraId="2FBC5DFB" w14:textId="49B74FEB" w:rsidR="00B96DD1" w:rsidRPr="00557BAE" w:rsidRDefault="00B96DD1" w:rsidP="00FF3FF9">
      <w:pPr>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t>2.5 No existe discriminación.</w:t>
      </w:r>
    </w:p>
    <w:p w14:paraId="45EB92F4" w14:textId="77777777" w:rsidR="00DE5481" w:rsidRPr="00557BAE" w:rsidRDefault="00DE5481" w:rsidP="00FF3FF9">
      <w:pPr>
        <w:rPr>
          <w:rFonts w:asciiTheme="minorHAnsi" w:hAnsiTheme="minorHAnsi"/>
          <w:b/>
          <w:bCs/>
          <w:color w:val="7E9720"/>
          <w:sz w:val="32"/>
          <w:szCs w:val="32"/>
          <w:lang w:val="es-CO"/>
        </w:rPr>
      </w:pPr>
    </w:p>
    <w:p w14:paraId="54020802" w14:textId="77777777" w:rsidR="007168F0" w:rsidRDefault="00B96DD1" w:rsidP="00B96DD1">
      <w:pPr>
        <w:rPr>
          <w:rFonts w:asciiTheme="minorHAnsi" w:hAnsiTheme="minorHAnsi"/>
          <w:sz w:val="20"/>
          <w:szCs w:val="20"/>
          <w:lang w:val="es-BO"/>
        </w:rPr>
      </w:pPr>
      <w:r w:rsidRPr="00B96DD1">
        <w:rPr>
          <w:rFonts w:asciiTheme="minorHAnsi" w:hAnsiTheme="minorHAnsi"/>
          <w:sz w:val="20"/>
          <w:szCs w:val="20"/>
          <w:lang w:val="es-BO"/>
        </w:rPr>
        <w:t>No se tolera discriminación en el empleo o la ocupación, en consonancia con los requisitos legales. También garantizamos la equidad en las prácticas de contratación, remuneración, formación, ascenso, despido y jubilación.</w:t>
      </w:r>
    </w:p>
    <w:p w14:paraId="5101F75B" w14:textId="77777777" w:rsidR="007168F0" w:rsidRDefault="007168F0" w:rsidP="00B96DD1">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7168F0" w:rsidRPr="00557BAE" w14:paraId="285C747F" w14:textId="77777777" w:rsidTr="00CF1B57">
        <w:trPr>
          <w:trHeight w:val="649"/>
        </w:trPr>
        <w:tc>
          <w:tcPr>
            <w:tcW w:w="9091" w:type="dxa"/>
            <w:shd w:val="clear" w:color="auto" w:fill="E6ECE9"/>
            <w:tcMar>
              <w:top w:w="160" w:type="dxa"/>
              <w:left w:w="280" w:type="dxa"/>
              <w:bottom w:w="160" w:type="dxa"/>
              <w:right w:w="240" w:type="dxa"/>
            </w:tcMar>
          </w:tcPr>
          <w:p w14:paraId="08A47656" w14:textId="77777777" w:rsidR="007168F0" w:rsidRPr="005225BF" w:rsidRDefault="007168F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66" behindDoc="0" locked="0" layoutInCell="1" allowOverlap="1" wp14:anchorId="7DEDE8E6" wp14:editId="2B0CCBAC">
                      <wp:simplePos x="0" y="0"/>
                      <wp:positionH relativeFrom="column">
                        <wp:posOffset>787400</wp:posOffset>
                      </wp:positionH>
                      <wp:positionV relativeFrom="paragraph">
                        <wp:posOffset>81280</wp:posOffset>
                      </wp:positionV>
                      <wp:extent cx="4654550" cy="285750"/>
                      <wp:effectExtent l="0" t="0" r="0" b="0"/>
                      <wp:wrapNone/>
                      <wp:docPr id="946648361" name="Text Box 13"/>
                      <wp:cNvGraphicFramePr/>
                      <a:graphic xmlns:a="http://schemas.openxmlformats.org/drawingml/2006/main">
                        <a:graphicData uri="http://schemas.microsoft.com/office/word/2010/wordprocessingShape">
                          <wps:wsp>
                            <wps:cNvSpPr txBox="1"/>
                            <wps:spPr>
                              <a:xfrm>
                                <a:off x="0" y="0"/>
                                <a:ext cx="4654550" cy="285750"/>
                              </a:xfrm>
                              <a:prstGeom prst="rect">
                                <a:avLst/>
                              </a:prstGeom>
                              <a:solidFill>
                                <a:srgbClr val="E6ECE9"/>
                              </a:solidFill>
                              <a:ln w="6350">
                                <a:noFill/>
                              </a:ln>
                            </wps:spPr>
                            <wps:txbx>
                              <w:txbxContent>
                                <w:p w14:paraId="537B3280" w14:textId="4CCEAAF4" w:rsidR="007168F0" w:rsidRPr="00587BF4" w:rsidRDefault="00705D86" w:rsidP="007168F0">
                                  <w:pPr>
                                    <w:rPr>
                                      <w:rFonts w:asciiTheme="minorHAnsi" w:hAnsiTheme="minorHAnsi"/>
                                      <w:sz w:val="20"/>
                                      <w:szCs w:val="20"/>
                                      <w:lang w:val="es-ES"/>
                                    </w:rPr>
                                  </w:pPr>
                                  <w:r w:rsidRPr="00705D86">
                                    <w:rPr>
                                      <w:rFonts w:asciiTheme="minorHAnsi" w:hAnsiTheme="minorHAnsi"/>
                                      <w:sz w:val="20"/>
                                      <w:szCs w:val="20"/>
                                      <w:lang w:val="es-BO"/>
                                    </w:rPr>
                                    <w:t xml:space="preserve">Este es un indicador relevante para la legalidad de la EUDR (derechos laborales).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DE8E6" id="_x0000_s1037" type="#_x0000_t202" style="position:absolute;margin-left:62pt;margin-top:6.4pt;width:366.5pt;height:22.5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" fillcolor="#e6ece9" stroked="f" strokeweight=".5pt">
                      <v:textbox>
                        <w:txbxContent>
                          <w:p w14:paraId="537B3280" w14:textId="4CCEAAF4" w:rsidR="007168F0" w:rsidRPr="00587BF4" w:rsidRDefault="00705D86" w:rsidP="007168F0">
                            <w:pPr>
                              <w:rPr>
                                <w:rFonts w:asciiTheme="minorHAnsi" w:hAnsiTheme="minorHAnsi"/>
                                <w:sz w:val="20"/>
                                <w:szCs w:val="20"/>
                                <w:lang w:val="es-ES"/>
                              </w:rPr>
                            </w:pPr>
                            <w:r w:rsidRPr="00705D86">
                              <w:rPr>
                                <w:rFonts w:asciiTheme="minorHAnsi" w:hAnsiTheme="minorHAnsi"/>
                                <w:sz w:val="20"/>
                                <w:szCs w:val="20"/>
                                <w:lang w:val="es-BO"/>
                              </w:rPr>
                              <w:t xml:space="preserve">Este es un indicador relevante para la legalidad de la EUDR (derechos laborales). </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65" behindDoc="0" locked="0" layoutInCell="1" allowOverlap="1" wp14:anchorId="24EE52BD" wp14:editId="65E8DA8D">
                  <wp:simplePos x="0" y="0"/>
                  <wp:positionH relativeFrom="column">
                    <wp:posOffset>57150</wp:posOffset>
                  </wp:positionH>
                  <wp:positionV relativeFrom="paragraph">
                    <wp:posOffset>39370</wp:posOffset>
                  </wp:positionV>
                  <wp:extent cx="520700" cy="347980"/>
                  <wp:effectExtent l="0" t="0" r="0" b="0"/>
                  <wp:wrapSquare wrapText="bothSides"/>
                  <wp:docPr id="585657803"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tbl>
      <w:tblPr>
        <w:tblStyle w:val="TableGridLight"/>
        <w:tblW w:w="0" w:type="auto"/>
        <w:tblInd w:w="-5"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tblLook w:val="04A0" w:firstRow="1" w:lastRow="0" w:firstColumn="1" w:lastColumn="0" w:noHBand="0" w:noVBand="1"/>
      </w:tblPr>
      <w:tblGrid>
        <w:gridCol w:w="930"/>
        <w:gridCol w:w="7976"/>
      </w:tblGrid>
      <w:tr w:rsidR="00B96DD1" w:rsidRPr="00557BAE" w14:paraId="2081338B" w14:textId="77777777" w:rsidTr="00705D86">
        <w:tc>
          <w:tcPr>
            <w:tcW w:w="930" w:type="dxa"/>
            <w:tcBorders>
              <w:top w:val="nil"/>
            </w:tcBorders>
          </w:tcPr>
          <w:p w14:paraId="2874B8CC" w14:textId="247885FD" w:rsidR="00705D86" w:rsidRPr="00B96DD1" w:rsidRDefault="00705D86" w:rsidP="004E716E">
            <w:pPr>
              <w:spacing w:line="276" w:lineRule="auto"/>
              <w:rPr>
                <w:rFonts w:asciiTheme="minorHAnsi" w:hAnsiTheme="minorHAnsi"/>
                <w:sz w:val="20"/>
                <w:szCs w:val="20"/>
                <w:lang w:val="es-BO"/>
              </w:rPr>
            </w:pPr>
          </w:p>
        </w:tc>
        <w:tc>
          <w:tcPr>
            <w:tcW w:w="7976" w:type="dxa"/>
            <w:tcBorders>
              <w:top w:val="nil"/>
            </w:tcBorders>
          </w:tcPr>
          <w:p w14:paraId="20E23112" w14:textId="77777777" w:rsidR="00B96DD1" w:rsidRPr="00B96DD1" w:rsidRDefault="00B96DD1" w:rsidP="00B96DD1">
            <w:pPr>
              <w:spacing w:line="276" w:lineRule="auto"/>
              <w:rPr>
                <w:rFonts w:asciiTheme="minorHAnsi" w:hAnsiTheme="minorHAnsi"/>
                <w:sz w:val="20"/>
                <w:szCs w:val="20"/>
                <w:lang w:val="es-BO"/>
              </w:rPr>
            </w:pPr>
          </w:p>
        </w:tc>
      </w:tr>
    </w:tbl>
    <w:p w14:paraId="17A31139" w14:textId="77777777" w:rsidR="00B96DD1" w:rsidRPr="00265722" w:rsidRDefault="00B96DD1" w:rsidP="00C7702A">
      <w:pPr>
        <w:spacing w:line="240" w:lineRule="auto"/>
        <w:rPr>
          <w:rFonts w:asciiTheme="minorHAnsi" w:hAnsiTheme="minorHAnsi"/>
          <w:b/>
          <w:bCs/>
          <w:color w:val="7E9720"/>
          <w:sz w:val="32"/>
          <w:szCs w:val="32"/>
          <w:lang w:val="es-CO"/>
        </w:rPr>
      </w:pPr>
      <w:r w:rsidRPr="00265722">
        <w:rPr>
          <w:rFonts w:asciiTheme="minorHAnsi" w:hAnsiTheme="minorHAnsi"/>
          <w:b/>
          <w:bCs/>
          <w:color w:val="7E9720"/>
          <w:sz w:val="32"/>
          <w:szCs w:val="32"/>
          <w:lang w:val="es-CO"/>
        </w:rPr>
        <w:t>2.6 Los trabajadores son remunerados de manera responsable.</w:t>
      </w:r>
    </w:p>
    <w:p w14:paraId="5527A97C" w14:textId="77777777" w:rsidR="00705D86" w:rsidRPr="00B96DD1" w:rsidRDefault="00705D86" w:rsidP="00B96DD1">
      <w:pPr>
        <w:rPr>
          <w:rFonts w:asciiTheme="minorHAnsi" w:hAnsiTheme="minorHAnsi"/>
          <w:b/>
          <w:sz w:val="20"/>
          <w:szCs w:val="20"/>
          <w:lang w:val="es-BO"/>
        </w:rPr>
      </w:pPr>
    </w:p>
    <w:p w14:paraId="65D8743F" w14:textId="77777777" w:rsidR="00B96DD1" w:rsidRP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Todos los trabajadores —sean permanentes, contratados temporales o migrantes— reciben una compensación justa, garantizando el cumplimiento de los niveles salariales aplicables según la normativa legal vigente en Colombia.</w:t>
      </w:r>
    </w:p>
    <w:p w14:paraId="3BF08C19" w14:textId="77777777" w:rsidR="00B96DD1" w:rsidRPr="00B96DD1" w:rsidRDefault="00B96DD1" w:rsidP="00B96DD1">
      <w:pPr>
        <w:rPr>
          <w:rFonts w:asciiTheme="minorHAnsi" w:hAnsiTheme="minorHAnsi"/>
          <w:sz w:val="20"/>
          <w:szCs w:val="20"/>
          <w:lang w:val="es-BO"/>
        </w:rPr>
      </w:pPr>
    </w:p>
    <w:p w14:paraId="14A24E29" w14:textId="77777777" w:rsidR="007168F0" w:rsidRDefault="00B96DD1" w:rsidP="00B96DD1">
      <w:pPr>
        <w:rPr>
          <w:rFonts w:asciiTheme="minorHAnsi" w:hAnsiTheme="minorHAnsi"/>
          <w:sz w:val="20"/>
          <w:szCs w:val="20"/>
          <w:lang w:val="es-BO"/>
        </w:rPr>
      </w:pPr>
      <w:r w:rsidRPr="00B96DD1">
        <w:rPr>
          <w:rFonts w:asciiTheme="minorHAnsi" w:hAnsiTheme="minorHAnsi"/>
          <w:sz w:val="20"/>
          <w:szCs w:val="20"/>
          <w:lang w:val="es-BO"/>
        </w:rPr>
        <w:t>Su remuneración por una semana laboral estándar es suficiente para garantizar un nivel de vida digno para el trabajador y su familia, y para cumplir o superar los estándares mínimos del sector u otros estándares salariales reconocidos del sector.</w:t>
      </w:r>
    </w:p>
    <w:p w14:paraId="7659408F" w14:textId="77777777" w:rsidR="007168F0" w:rsidRDefault="007168F0" w:rsidP="00B96DD1">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7168F0" w:rsidRPr="00557BAE" w14:paraId="36F5623A" w14:textId="77777777" w:rsidTr="00CF1B57">
        <w:trPr>
          <w:trHeight w:val="649"/>
        </w:trPr>
        <w:tc>
          <w:tcPr>
            <w:tcW w:w="9091" w:type="dxa"/>
            <w:shd w:val="clear" w:color="auto" w:fill="E6ECE9"/>
            <w:tcMar>
              <w:top w:w="160" w:type="dxa"/>
              <w:left w:w="280" w:type="dxa"/>
              <w:bottom w:w="160" w:type="dxa"/>
              <w:right w:w="240" w:type="dxa"/>
            </w:tcMar>
          </w:tcPr>
          <w:p w14:paraId="7C49D175" w14:textId="77777777" w:rsidR="007168F0" w:rsidRPr="005225BF" w:rsidRDefault="007168F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68" behindDoc="0" locked="0" layoutInCell="1" allowOverlap="1" wp14:anchorId="7EC6141F" wp14:editId="0FFEED4A">
                      <wp:simplePos x="0" y="0"/>
                      <wp:positionH relativeFrom="column">
                        <wp:posOffset>787400</wp:posOffset>
                      </wp:positionH>
                      <wp:positionV relativeFrom="paragraph">
                        <wp:posOffset>81280</wp:posOffset>
                      </wp:positionV>
                      <wp:extent cx="4654550" cy="285750"/>
                      <wp:effectExtent l="0" t="0" r="0" b="0"/>
                      <wp:wrapNone/>
                      <wp:docPr id="980002081" name="Text Box 13"/>
                      <wp:cNvGraphicFramePr/>
                      <a:graphic xmlns:a="http://schemas.openxmlformats.org/drawingml/2006/main">
                        <a:graphicData uri="http://schemas.microsoft.com/office/word/2010/wordprocessingShape">
                          <wps:wsp>
                            <wps:cNvSpPr txBox="1"/>
                            <wps:spPr>
                              <a:xfrm>
                                <a:off x="0" y="0"/>
                                <a:ext cx="4654550" cy="285750"/>
                              </a:xfrm>
                              <a:prstGeom prst="rect">
                                <a:avLst/>
                              </a:prstGeom>
                              <a:solidFill>
                                <a:srgbClr val="E6ECE9"/>
                              </a:solidFill>
                              <a:ln w="6350">
                                <a:noFill/>
                              </a:ln>
                            </wps:spPr>
                            <wps:txbx>
                              <w:txbxContent>
                                <w:p w14:paraId="590EAD67" w14:textId="5D68AA46" w:rsidR="007168F0" w:rsidRPr="00587BF4" w:rsidRDefault="00705D86" w:rsidP="007168F0">
                                  <w:pPr>
                                    <w:rPr>
                                      <w:rFonts w:asciiTheme="minorHAnsi" w:hAnsiTheme="minorHAnsi"/>
                                      <w:sz w:val="20"/>
                                      <w:szCs w:val="20"/>
                                      <w:lang w:val="es-ES"/>
                                    </w:rPr>
                                  </w:pPr>
                                  <w:r w:rsidRPr="00705D86">
                                    <w:rPr>
                                      <w:rFonts w:asciiTheme="minorHAnsi" w:hAnsiTheme="minorHAnsi"/>
                                      <w:sz w:val="20"/>
                                      <w:szCs w:val="20"/>
                                      <w:lang w:val="es-BO"/>
                                    </w:rPr>
                                    <w:t xml:space="preserve">Este es un indicador relevante para la legalidad de la EUDR (derechos laborales).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C6141F" id="_x0000_s1038" type="#_x0000_t202" style="position:absolute;margin-left:62pt;margin-top:6.4pt;width:366.5pt;height:22.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" fillcolor="#e6ece9" stroked="f" strokeweight=".5pt">
                      <v:textbox>
                        <w:txbxContent>
                          <w:p w14:paraId="590EAD67" w14:textId="5D68AA46" w:rsidR="007168F0" w:rsidRPr="00587BF4" w:rsidRDefault="00705D86" w:rsidP="007168F0">
                            <w:pPr>
                              <w:rPr>
                                <w:rFonts w:asciiTheme="minorHAnsi" w:hAnsiTheme="minorHAnsi"/>
                                <w:sz w:val="20"/>
                                <w:szCs w:val="20"/>
                                <w:lang w:val="es-ES"/>
                              </w:rPr>
                            </w:pPr>
                            <w:r w:rsidRPr="00705D86">
                              <w:rPr>
                                <w:rFonts w:asciiTheme="minorHAnsi" w:hAnsiTheme="minorHAnsi"/>
                                <w:sz w:val="20"/>
                                <w:szCs w:val="20"/>
                                <w:lang w:val="es-BO"/>
                              </w:rPr>
                              <w:t xml:space="preserve">Este es un indicador relevante para la legalidad de la EUDR (derechos laborales). </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67" behindDoc="0" locked="0" layoutInCell="1" allowOverlap="1" wp14:anchorId="41E1E575" wp14:editId="122C8E7A">
                  <wp:simplePos x="0" y="0"/>
                  <wp:positionH relativeFrom="column">
                    <wp:posOffset>57150</wp:posOffset>
                  </wp:positionH>
                  <wp:positionV relativeFrom="paragraph">
                    <wp:posOffset>39370</wp:posOffset>
                  </wp:positionV>
                  <wp:extent cx="520700" cy="347980"/>
                  <wp:effectExtent l="0" t="0" r="0" b="0"/>
                  <wp:wrapSquare wrapText="bothSides"/>
                  <wp:docPr id="569841857"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227FAEDA" w14:textId="77777777" w:rsidR="004E716E" w:rsidRPr="00E27879" w:rsidRDefault="004E716E" w:rsidP="004E716E">
      <w:pPr>
        <w:rPr>
          <w:rFonts w:asciiTheme="minorHAnsi" w:hAnsiTheme="minorHAnsi"/>
          <w:b/>
          <w:bCs/>
          <w:color w:val="7E9720"/>
          <w:sz w:val="32"/>
          <w:szCs w:val="32"/>
          <w:lang w:val="es-BO"/>
        </w:rPr>
      </w:pPr>
    </w:p>
    <w:p w14:paraId="45459987" w14:textId="36F2FA78" w:rsidR="00B96DD1" w:rsidRPr="00265722" w:rsidRDefault="00B96DD1" w:rsidP="004E716E">
      <w:pPr>
        <w:rPr>
          <w:rFonts w:asciiTheme="minorHAnsi" w:hAnsiTheme="minorHAnsi"/>
          <w:b/>
          <w:bCs/>
          <w:color w:val="7E9720"/>
          <w:sz w:val="32"/>
          <w:szCs w:val="32"/>
          <w:lang w:val="es-CO"/>
        </w:rPr>
      </w:pPr>
      <w:r w:rsidRPr="00265722">
        <w:rPr>
          <w:rFonts w:asciiTheme="minorHAnsi" w:hAnsiTheme="minorHAnsi"/>
          <w:b/>
          <w:bCs/>
          <w:color w:val="7E9720"/>
          <w:sz w:val="32"/>
          <w:szCs w:val="32"/>
          <w:lang w:val="es-CO"/>
        </w:rPr>
        <w:t>2.7 Las instalaciones, operaciones y actividades son seguras.</w:t>
      </w:r>
    </w:p>
    <w:p w14:paraId="66B7E933" w14:textId="77777777" w:rsidR="004E716E" w:rsidRPr="00265722" w:rsidRDefault="004E716E" w:rsidP="004E716E">
      <w:pPr>
        <w:rPr>
          <w:rFonts w:asciiTheme="minorHAnsi" w:hAnsiTheme="minorHAnsi"/>
          <w:b/>
          <w:bCs/>
          <w:color w:val="7E9720"/>
          <w:sz w:val="32"/>
          <w:szCs w:val="32"/>
          <w:lang w:val="es-CO"/>
        </w:rPr>
      </w:pPr>
    </w:p>
    <w:p w14:paraId="1A1FAD42" w14:textId="77777777" w:rsidR="00B96DD1" w:rsidRP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 xml:space="preserve">Garantizamos instalaciones y operaciones seguras y saludables, proporcionando el equipo de protección individual adecuado a todos los trabajadores. </w:t>
      </w:r>
    </w:p>
    <w:p w14:paraId="4C466EF4" w14:textId="77777777" w:rsidR="00B96DD1" w:rsidRPr="00B96DD1" w:rsidRDefault="00B96DD1" w:rsidP="00B96DD1">
      <w:pPr>
        <w:rPr>
          <w:rFonts w:asciiTheme="minorHAnsi" w:hAnsiTheme="minorHAnsi"/>
          <w:sz w:val="20"/>
          <w:szCs w:val="20"/>
          <w:lang w:val="es-BO"/>
        </w:rPr>
      </w:pPr>
    </w:p>
    <w:p w14:paraId="2A635213" w14:textId="6A11B934" w:rsidR="007168F0" w:rsidRDefault="00B96DD1" w:rsidP="00B96DD1">
      <w:pPr>
        <w:rPr>
          <w:rFonts w:asciiTheme="minorHAnsi" w:hAnsiTheme="minorHAnsi"/>
          <w:sz w:val="20"/>
          <w:szCs w:val="20"/>
          <w:lang w:val="es-BO"/>
        </w:rPr>
      </w:pPr>
      <w:r w:rsidRPr="00B96DD1">
        <w:rPr>
          <w:rFonts w:asciiTheme="minorHAnsi" w:hAnsiTheme="minorHAnsi"/>
          <w:sz w:val="20"/>
          <w:szCs w:val="20"/>
          <w:lang w:val="es-BO"/>
        </w:rPr>
        <w:t xml:space="preserve">El cumplimiento de las leyes de salud y seguridad laboral es innegociable. Los trabajadores deben ser competentes y recibir la formación adecuada en el manejo de productos químicos, equipos y maquinaria. Todo el equipo y </w:t>
      </w:r>
      <w:r w:rsidR="00EF5CE5">
        <w:rPr>
          <w:rFonts w:asciiTheme="minorHAnsi" w:hAnsiTheme="minorHAnsi"/>
          <w:sz w:val="20"/>
          <w:szCs w:val="20"/>
          <w:lang w:val="es-BO"/>
        </w:rPr>
        <w:t xml:space="preserve">los </w:t>
      </w:r>
      <w:r w:rsidRPr="00B96DD1">
        <w:rPr>
          <w:rFonts w:asciiTheme="minorHAnsi" w:hAnsiTheme="minorHAnsi"/>
          <w:sz w:val="20"/>
          <w:szCs w:val="20"/>
          <w:lang w:val="es-BO"/>
        </w:rPr>
        <w:t>servicios necesarios —como equipos de protección individual, herramientas y las instalaciones adecuadas para limpiar y lavar, equipos de primeros auxilios y servicios médicos— están disponibles y utilizados por los trabajadores.</w:t>
      </w:r>
    </w:p>
    <w:p w14:paraId="0E2A528F" w14:textId="77777777" w:rsidR="007168F0" w:rsidRDefault="007168F0" w:rsidP="00B96DD1">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7168F0" w:rsidRPr="00557BAE" w14:paraId="2A6755E9" w14:textId="77777777" w:rsidTr="00CF1B57">
        <w:trPr>
          <w:trHeight w:val="649"/>
        </w:trPr>
        <w:tc>
          <w:tcPr>
            <w:tcW w:w="9091" w:type="dxa"/>
            <w:shd w:val="clear" w:color="auto" w:fill="E6ECE9"/>
            <w:tcMar>
              <w:top w:w="160" w:type="dxa"/>
              <w:left w:w="280" w:type="dxa"/>
              <w:bottom w:w="160" w:type="dxa"/>
              <w:right w:w="240" w:type="dxa"/>
            </w:tcMar>
          </w:tcPr>
          <w:p w14:paraId="4E15839F" w14:textId="77777777" w:rsidR="007168F0" w:rsidRPr="005225BF" w:rsidRDefault="007168F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70" behindDoc="0" locked="0" layoutInCell="1" allowOverlap="1" wp14:anchorId="59579BBE" wp14:editId="10FEA889">
                      <wp:simplePos x="0" y="0"/>
                      <wp:positionH relativeFrom="column">
                        <wp:posOffset>787400</wp:posOffset>
                      </wp:positionH>
                      <wp:positionV relativeFrom="paragraph">
                        <wp:posOffset>81280</wp:posOffset>
                      </wp:positionV>
                      <wp:extent cx="4654550" cy="285750"/>
                      <wp:effectExtent l="0" t="0" r="0" b="0"/>
                      <wp:wrapNone/>
                      <wp:docPr id="2049416942" name="Text Box 13"/>
                      <wp:cNvGraphicFramePr/>
                      <a:graphic xmlns:a="http://schemas.openxmlformats.org/drawingml/2006/main">
                        <a:graphicData uri="http://schemas.microsoft.com/office/word/2010/wordprocessingShape">
                          <wps:wsp>
                            <wps:cNvSpPr txBox="1"/>
                            <wps:spPr>
                              <a:xfrm>
                                <a:off x="0" y="0"/>
                                <a:ext cx="4654550" cy="285750"/>
                              </a:xfrm>
                              <a:prstGeom prst="rect">
                                <a:avLst/>
                              </a:prstGeom>
                              <a:solidFill>
                                <a:srgbClr val="E6ECE9"/>
                              </a:solidFill>
                              <a:ln w="6350">
                                <a:noFill/>
                              </a:ln>
                            </wps:spPr>
                            <wps:txbx>
                              <w:txbxContent>
                                <w:p w14:paraId="08AE008F" w14:textId="6DBD5142" w:rsidR="007168F0" w:rsidRPr="00587BF4" w:rsidRDefault="00705D86" w:rsidP="007168F0">
                                  <w:pPr>
                                    <w:rPr>
                                      <w:rFonts w:asciiTheme="minorHAnsi" w:hAnsiTheme="minorHAnsi"/>
                                      <w:sz w:val="20"/>
                                      <w:szCs w:val="20"/>
                                      <w:lang w:val="es-ES"/>
                                    </w:rPr>
                                  </w:pPr>
                                  <w:r w:rsidRPr="00705D86">
                                    <w:rPr>
                                      <w:rFonts w:asciiTheme="minorHAnsi" w:hAnsiTheme="minorHAnsi"/>
                                      <w:sz w:val="20"/>
                                      <w:szCs w:val="20"/>
                                      <w:lang w:val="es-BO"/>
                                    </w:rPr>
                                    <w:t xml:space="preserve">Este es un indicador relevante para la legalidad de la EUDR (derechos laborales).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579BBE" id="_x0000_s1039" type="#_x0000_t202" style="position:absolute;margin-left:62pt;margin-top:6.4pt;width:366.5pt;height:22.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" fillcolor="#e6ece9" stroked="f" strokeweight=".5pt">
                      <v:textbox>
                        <w:txbxContent>
                          <w:p w14:paraId="08AE008F" w14:textId="6DBD5142" w:rsidR="007168F0" w:rsidRPr="00587BF4" w:rsidRDefault="00705D86" w:rsidP="007168F0">
                            <w:pPr>
                              <w:rPr>
                                <w:rFonts w:asciiTheme="minorHAnsi" w:hAnsiTheme="minorHAnsi"/>
                                <w:sz w:val="20"/>
                                <w:szCs w:val="20"/>
                                <w:lang w:val="es-ES"/>
                              </w:rPr>
                            </w:pPr>
                            <w:r w:rsidRPr="00705D86">
                              <w:rPr>
                                <w:rFonts w:asciiTheme="minorHAnsi" w:hAnsiTheme="minorHAnsi"/>
                                <w:sz w:val="20"/>
                                <w:szCs w:val="20"/>
                                <w:lang w:val="es-BO"/>
                              </w:rPr>
                              <w:t xml:space="preserve">Este es un indicador relevante para la legalidad de la EUDR (derechos laborales). </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69" behindDoc="0" locked="0" layoutInCell="1" allowOverlap="1" wp14:anchorId="14944173" wp14:editId="169F9CAA">
                  <wp:simplePos x="0" y="0"/>
                  <wp:positionH relativeFrom="column">
                    <wp:posOffset>57150</wp:posOffset>
                  </wp:positionH>
                  <wp:positionV relativeFrom="paragraph">
                    <wp:posOffset>39370</wp:posOffset>
                  </wp:positionV>
                  <wp:extent cx="520700" cy="347980"/>
                  <wp:effectExtent l="0" t="0" r="0" b="0"/>
                  <wp:wrapSquare wrapText="bothSides"/>
                  <wp:docPr id="1495864761"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70020644" w14:textId="39C4C2DD" w:rsidR="00B96DD1" w:rsidRPr="00265722" w:rsidRDefault="00B96DD1" w:rsidP="00C7702A">
      <w:pPr>
        <w:spacing w:line="240" w:lineRule="auto"/>
        <w:rPr>
          <w:rFonts w:asciiTheme="minorHAnsi" w:hAnsiTheme="minorHAnsi"/>
          <w:b/>
          <w:bCs/>
          <w:color w:val="7E9720"/>
          <w:sz w:val="32"/>
          <w:szCs w:val="32"/>
          <w:lang w:val="es-CO"/>
        </w:rPr>
      </w:pPr>
      <w:r w:rsidRPr="00265722">
        <w:rPr>
          <w:rFonts w:asciiTheme="minorHAnsi" w:hAnsiTheme="minorHAnsi"/>
          <w:b/>
          <w:bCs/>
          <w:color w:val="7E9720"/>
          <w:sz w:val="32"/>
          <w:szCs w:val="32"/>
          <w:lang w:val="es-CO"/>
        </w:rPr>
        <w:lastRenderedPageBreak/>
        <w:t>2.8 Las instalaciones de alojamiento proporcionadas por el empleador son seguras e higiénicas.</w:t>
      </w:r>
    </w:p>
    <w:p w14:paraId="6C29EC13" w14:textId="77777777" w:rsidR="004E716E" w:rsidRPr="00265722" w:rsidRDefault="004E716E" w:rsidP="004E716E">
      <w:pPr>
        <w:rPr>
          <w:rFonts w:asciiTheme="minorHAnsi" w:hAnsiTheme="minorHAnsi"/>
          <w:b/>
          <w:bCs/>
          <w:color w:val="7E9720"/>
          <w:sz w:val="32"/>
          <w:szCs w:val="32"/>
          <w:lang w:val="es-CO"/>
        </w:rPr>
      </w:pPr>
    </w:p>
    <w:p w14:paraId="18B7407D" w14:textId="77777777" w:rsidR="00B96DD1" w:rsidRP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Garantizamos que el alojamiento proporcionado por el empleador cumpla estrictamente con los requisitos legales.</w:t>
      </w:r>
    </w:p>
    <w:p w14:paraId="4931B089" w14:textId="77777777" w:rsidR="00B96DD1" w:rsidRPr="00B96DD1" w:rsidRDefault="00B96DD1" w:rsidP="00B96DD1">
      <w:pPr>
        <w:rPr>
          <w:rFonts w:asciiTheme="minorHAnsi" w:hAnsiTheme="minorHAnsi"/>
          <w:sz w:val="20"/>
          <w:szCs w:val="20"/>
          <w:lang w:val="es-BO"/>
        </w:rPr>
      </w:pPr>
    </w:p>
    <w:p w14:paraId="124E494B" w14:textId="77777777" w:rsid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 xml:space="preserve">El alojamiento es siempre seguro e higiénico. Independientemente de los requisitos legales, se ofrece alojamiento gratuito o a un precio justo a los trabajadores que no tengan acceso a alojamiento asequible o seguro. </w:t>
      </w:r>
    </w:p>
    <w:p w14:paraId="23613EF7" w14:textId="77777777" w:rsidR="007168F0" w:rsidRDefault="007168F0" w:rsidP="00B96DD1">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7168F0" w:rsidRPr="00557BAE" w14:paraId="3FCA671A" w14:textId="77777777" w:rsidTr="00CF1B57">
        <w:trPr>
          <w:trHeight w:val="649"/>
        </w:trPr>
        <w:tc>
          <w:tcPr>
            <w:tcW w:w="9091" w:type="dxa"/>
            <w:shd w:val="clear" w:color="auto" w:fill="E6ECE9"/>
            <w:tcMar>
              <w:top w:w="160" w:type="dxa"/>
              <w:left w:w="280" w:type="dxa"/>
              <w:bottom w:w="160" w:type="dxa"/>
              <w:right w:w="240" w:type="dxa"/>
            </w:tcMar>
          </w:tcPr>
          <w:p w14:paraId="3137ABE6" w14:textId="77777777" w:rsidR="007168F0" w:rsidRPr="005225BF" w:rsidRDefault="007168F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72" behindDoc="0" locked="0" layoutInCell="1" allowOverlap="1" wp14:anchorId="52E23466" wp14:editId="4B0112BB">
                      <wp:simplePos x="0" y="0"/>
                      <wp:positionH relativeFrom="column">
                        <wp:posOffset>787400</wp:posOffset>
                      </wp:positionH>
                      <wp:positionV relativeFrom="paragraph">
                        <wp:posOffset>81280</wp:posOffset>
                      </wp:positionV>
                      <wp:extent cx="4654550" cy="285750"/>
                      <wp:effectExtent l="0" t="0" r="0" b="0"/>
                      <wp:wrapNone/>
                      <wp:docPr id="515463258" name="Text Box 13"/>
                      <wp:cNvGraphicFramePr/>
                      <a:graphic xmlns:a="http://schemas.openxmlformats.org/drawingml/2006/main">
                        <a:graphicData uri="http://schemas.microsoft.com/office/word/2010/wordprocessingShape">
                          <wps:wsp>
                            <wps:cNvSpPr txBox="1"/>
                            <wps:spPr>
                              <a:xfrm>
                                <a:off x="0" y="0"/>
                                <a:ext cx="4654550" cy="285750"/>
                              </a:xfrm>
                              <a:prstGeom prst="rect">
                                <a:avLst/>
                              </a:prstGeom>
                              <a:solidFill>
                                <a:srgbClr val="E6ECE9"/>
                              </a:solidFill>
                              <a:ln w="6350">
                                <a:noFill/>
                              </a:ln>
                            </wps:spPr>
                            <wps:txbx>
                              <w:txbxContent>
                                <w:p w14:paraId="3EB9C5B1" w14:textId="633FEFA8" w:rsidR="007168F0" w:rsidRPr="00587BF4" w:rsidRDefault="0082211B" w:rsidP="007168F0">
                                  <w:pPr>
                                    <w:rPr>
                                      <w:rFonts w:asciiTheme="minorHAnsi" w:hAnsiTheme="minorHAnsi"/>
                                      <w:sz w:val="20"/>
                                      <w:szCs w:val="20"/>
                                      <w:lang w:val="es-ES"/>
                                    </w:rPr>
                                  </w:pPr>
                                  <w:r w:rsidRPr="0082211B">
                                    <w:rPr>
                                      <w:rFonts w:asciiTheme="minorHAnsi" w:hAnsiTheme="minorHAnsi"/>
                                      <w:sz w:val="20"/>
                                      <w:szCs w:val="20"/>
                                      <w:lang w:val="es-BO"/>
                                    </w:rPr>
                                    <w:t xml:space="preserve">Este es un indicador relevante para la legalidad de la EUDR (derechos laborales).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E23466" id="_x0000_s1040" type="#_x0000_t202" style="position:absolute;margin-left:62pt;margin-top:6.4pt;width:366.5pt;height:22.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" fillcolor="#e6ece9" stroked="f" strokeweight=".5pt">
                      <v:textbox>
                        <w:txbxContent>
                          <w:p w14:paraId="3EB9C5B1" w14:textId="633FEFA8" w:rsidR="007168F0" w:rsidRPr="00587BF4" w:rsidRDefault="0082211B" w:rsidP="007168F0">
                            <w:pPr>
                              <w:rPr>
                                <w:rFonts w:asciiTheme="minorHAnsi" w:hAnsiTheme="minorHAnsi"/>
                                <w:sz w:val="20"/>
                                <w:szCs w:val="20"/>
                                <w:lang w:val="es-ES"/>
                              </w:rPr>
                            </w:pPr>
                            <w:r w:rsidRPr="0082211B">
                              <w:rPr>
                                <w:rFonts w:asciiTheme="minorHAnsi" w:hAnsiTheme="minorHAnsi"/>
                                <w:sz w:val="20"/>
                                <w:szCs w:val="20"/>
                                <w:lang w:val="es-BO"/>
                              </w:rPr>
                              <w:t xml:space="preserve">Este es un indicador relevante para la legalidad de la EUDR (derechos laborales). </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71" behindDoc="0" locked="0" layoutInCell="1" allowOverlap="1" wp14:anchorId="03387C6F" wp14:editId="290A6267">
                  <wp:simplePos x="0" y="0"/>
                  <wp:positionH relativeFrom="column">
                    <wp:posOffset>57150</wp:posOffset>
                  </wp:positionH>
                  <wp:positionV relativeFrom="paragraph">
                    <wp:posOffset>39370</wp:posOffset>
                  </wp:positionV>
                  <wp:extent cx="520700" cy="347980"/>
                  <wp:effectExtent l="0" t="0" r="0" b="0"/>
                  <wp:wrapSquare wrapText="bothSides"/>
                  <wp:docPr id="120987133"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363C3493" w14:textId="77777777" w:rsidR="007168F0" w:rsidRPr="00B96DD1" w:rsidRDefault="007168F0" w:rsidP="00B96DD1">
      <w:pPr>
        <w:rPr>
          <w:rFonts w:asciiTheme="minorHAnsi" w:hAnsiTheme="minorHAnsi"/>
          <w:sz w:val="20"/>
          <w:szCs w:val="20"/>
          <w:lang w:val="es-BO"/>
        </w:rPr>
      </w:pPr>
    </w:p>
    <w:p w14:paraId="391C140D" w14:textId="77777777" w:rsidR="00B96DD1" w:rsidRPr="00557BAE" w:rsidRDefault="00B96DD1" w:rsidP="004E716E">
      <w:pPr>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t>2.9 Se mantiene y protege la igualdad de género.</w:t>
      </w:r>
    </w:p>
    <w:p w14:paraId="7D87D688" w14:textId="77777777" w:rsidR="0082211B" w:rsidRPr="00B96DD1" w:rsidRDefault="0082211B" w:rsidP="00B96DD1">
      <w:pPr>
        <w:rPr>
          <w:rFonts w:asciiTheme="minorHAnsi" w:hAnsiTheme="minorHAnsi"/>
          <w:sz w:val="20"/>
          <w:szCs w:val="20"/>
          <w:lang w:val="es-BO"/>
        </w:rPr>
      </w:pPr>
    </w:p>
    <w:p w14:paraId="245615F6" w14:textId="77777777" w:rsidR="007168F0" w:rsidRDefault="00B96DD1" w:rsidP="00B96DD1">
      <w:pPr>
        <w:rPr>
          <w:rFonts w:asciiTheme="minorHAnsi" w:hAnsiTheme="minorHAnsi"/>
          <w:sz w:val="20"/>
          <w:szCs w:val="20"/>
          <w:lang w:val="es-BO"/>
        </w:rPr>
      </w:pPr>
      <w:r w:rsidRPr="00B96DD1">
        <w:rPr>
          <w:rFonts w:asciiTheme="minorHAnsi" w:hAnsiTheme="minorHAnsi"/>
          <w:sz w:val="20"/>
          <w:szCs w:val="20"/>
          <w:lang w:val="es-BO"/>
        </w:rPr>
        <w:t>Defendemos la igualdad de género, garantizamos igualdad salarial y oportunidades para el trabajo igualitario, y proporcionamos una baja de maternidad y paternidad adecuada, de acuerdo con los requisitos legales.</w:t>
      </w:r>
    </w:p>
    <w:p w14:paraId="1ABF5973" w14:textId="77777777" w:rsidR="007168F0" w:rsidRDefault="007168F0" w:rsidP="00B96DD1">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7168F0" w:rsidRPr="00557BAE" w14:paraId="3025DC27" w14:textId="77777777" w:rsidTr="00CF1B57">
        <w:trPr>
          <w:trHeight w:val="649"/>
        </w:trPr>
        <w:tc>
          <w:tcPr>
            <w:tcW w:w="9091" w:type="dxa"/>
            <w:shd w:val="clear" w:color="auto" w:fill="E6ECE9"/>
            <w:tcMar>
              <w:top w:w="160" w:type="dxa"/>
              <w:left w:w="280" w:type="dxa"/>
              <w:bottom w:w="160" w:type="dxa"/>
              <w:right w:w="240" w:type="dxa"/>
            </w:tcMar>
          </w:tcPr>
          <w:p w14:paraId="529819E2" w14:textId="77777777" w:rsidR="007168F0" w:rsidRPr="005225BF" w:rsidRDefault="007168F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74" behindDoc="0" locked="0" layoutInCell="1" allowOverlap="1" wp14:anchorId="377B90F8" wp14:editId="1A755AE7">
                      <wp:simplePos x="0" y="0"/>
                      <wp:positionH relativeFrom="column">
                        <wp:posOffset>787400</wp:posOffset>
                      </wp:positionH>
                      <wp:positionV relativeFrom="paragraph">
                        <wp:posOffset>81280</wp:posOffset>
                      </wp:positionV>
                      <wp:extent cx="4654550" cy="285750"/>
                      <wp:effectExtent l="0" t="0" r="0" b="0"/>
                      <wp:wrapNone/>
                      <wp:docPr id="245239435" name="Text Box 13"/>
                      <wp:cNvGraphicFramePr/>
                      <a:graphic xmlns:a="http://schemas.openxmlformats.org/drawingml/2006/main">
                        <a:graphicData uri="http://schemas.microsoft.com/office/word/2010/wordprocessingShape">
                          <wps:wsp>
                            <wps:cNvSpPr txBox="1"/>
                            <wps:spPr>
                              <a:xfrm>
                                <a:off x="0" y="0"/>
                                <a:ext cx="4654550" cy="285750"/>
                              </a:xfrm>
                              <a:prstGeom prst="rect">
                                <a:avLst/>
                              </a:prstGeom>
                              <a:solidFill>
                                <a:srgbClr val="E6ECE9"/>
                              </a:solidFill>
                              <a:ln w="6350">
                                <a:noFill/>
                              </a:ln>
                            </wps:spPr>
                            <wps:txbx>
                              <w:txbxContent>
                                <w:p w14:paraId="39D7514B" w14:textId="0CEA6F25" w:rsidR="007168F0" w:rsidRPr="00587BF4" w:rsidRDefault="0082211B" w:rsidP="007168F0">
                                  <w:pPr>
                                    <w:rPr>
                                      <w:rFonts w:asciiTheme="minorHAnsi" w:hAnsiTheme="minorHAnsi"/>
                                      <w:sz w:val="20"/>
                                      <w:szCs w:val="20"/>
                                      <w:lang w:val="es-ES"/>
                                    </w:rPr>
                                  </w:pPr>
                                  <w:r w:rsidRPr="0082211B">
                                    <w:rPr>
                                      <w:rFonts w:asciiTheme="minorHAnsi" w:hAnsiTheme="minorHAnsi"/>
                                      <w:sz w:val="20"/>
                                      <w:szCs w:val="20"/>
                                      <w:lang w:val="es-BO"/>
                                    </w:rPr>
                                    <w:t xml:space="preserve">Este es un indicador relevante para la legalidad de la EUDR (derechos laborales).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B90F8" id="_x0000_s1041" type="#_x0000_t202" style="position:absolute;margin-left:62pt;margin-top:6.4pt;width:366.5pt;height:22.5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" fillcolor="#e6ece9" stroked="f" strokeweight=".5pt">
                      <v:textbox>
                        <w:txbxContent>
                          <w:p w14:paraId="39D7514B" w14:textId="0CEA6F25" w:rsidR="007168F0" w:rsidRPr="00587BF4" w:rsidRDefault="0082211B" w:rsidP="007168F0">
                            <w:pPr>
                              <w:rPr>
                                <w:rFonts w:asciiTheme="minorHAnsi" w:hAnsiTheme="minorHAnsi"/>
                                <w:sz w:val="20"/>
                                <w:szCs w:val="20"/>
                                <w:lang w:val="es-ES"/>
                              </w:rPr>
                            </w:pPr>
                            <w:r w:rsidRPr="0082211B">
                              <w:rPr>
                                <w:rFonts w:asciiTheme="minorHAnsi" w:hAnsiTheme="minorHAnsi"/>
                                <w:sz w:val="20"/>
                                <w:szCs w:val="20"/>
                                <w:lang w:val="es-BO"/>
                              </w:rPr>
                              <w:t xml:space="preserve">Este es un indicador relevante para la legalidad de la EUDR (derechos laborales). </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73" behindDoc="0" locked="0" layoutInCell="1" allowOverlap="1" wp14:anchorId="232D1D79" wp14:editId="14D05E5C">
                  <wp:simplePos x="0" y="0"/>
                  <wp:positionH relativeFrom="column">
                    <wp:posOffset>57150</wp:posOffset>
                  </wp:positionH>
                  <wp:positionV relativeFrom="paragraph">
                    <wp:posOffset>39370</wp:posOffset>
                  </wp:positionV>
                  <wp:extent cx="520700" cy="347980"/>
                  <wp:effectExtent l="0" t="0" r="0" b="0"/>
                  <wp:wrapSquare wrapText="bothSides"/>
                  <wp:docPr id="2113090068"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543CFF3A" w14:textId="77777777" w:rsidR="0082211B" w:rsidRPr="0082211B" w:rsidRDefault="0082211B" w:rsidP="0082211B">
      <w:pPr>
        <w:rPr>
          <w:lang w:val="es-BO"/>
        </w:rPr>
      </w:pPr>
    </w:p>
    <w:p w14:paraId="18524624" w14:textId="212CF197" w:rsidR="00B96DD1" w:rsidRPr="00E27879" w:rsidRDefault="00B96DD1" w:rsidP="00C7702A">
      <w:pPr>
        <w:spacing w:line="240" w:lineRule="auto"/>
        <w:rPr>
          <w:rFonts w:asciiTheme="minorHAnsi" w:hAnsiTheme="minorHAnsi"/>
          <w:b/>
          <w:bCs/>
          <w:color w:val="7E9720"/>
          <w:sz w:val="32"/>
          <w:szCs w:val="32"/>
          <w:lang w:val="nl-NL"/>
        </w:rPr>
      </w:pPr>
      <w:r w:rsidRPr="00E27879">
        <w:rPr>
          <w:rFonts w:asciiTheme="minorHAnsi" w:hAnsiTheme="minorHAnsi"/>
          <w:b/>
          <w:bCs/>
          <w:color w:val="7E9720"/>
          <w:sz w:val="32"/>
          <w:szCs w:val="32"/>
          <w:lang w:val="nl-NL"/>
        </w:rPr>
        <w:t>2.10 Los derechos de los pueblos indígenas son conocidos y respetados.</w:t>
      </w:r>
    </w:p>
    <w:p w14:paraId="2387B127" w14:textId="77777777" w:rsidR="0082211B" w:rsidRPr="00B96DD1" w:rsidRDefault="0082211B" w:rsidP="00B96DD1">
      <w:pPr>
        <w:rPr>
          <w:rFonts w:asciiTheme="minorHAnsi" w:hAnsiTheme="minorHAnsi"/>
          <w:b/>
          <w:sz w:val="20"/>
          <w:szCs w:val="20"/>
          <w:lang w:val="es-BO"/>
        </w:rPr>
      </w:pPr>
    </w:p>
    <w:p w14:paraId="27598C53" w14:textId="7CA53A54" w:rsid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 xml:space="preserve">Reconocemos y respetamos los derechos de los Pueblos Indígenas potencialmente afectados por las actividades </w:t>
      </w:r>
      <w:r w:rsidR="00EF5CE5">
        <w:rPr>
          <w:rFonts w:asciiTheme="minorHAnsi" w:hAnsiTheme="minorHAnsi"/>
          <w:sz w:val="20"/>
          <w:szCs w:val="20"/>
          <w:lang w:val="es-BO"/>
        </w:rPr>
        <w:t xml:space="preserve">de </w:t>
      </w:r>
      <w:r w:rsidRPr="00B96DD1">
        <w:rPr>
          <w:rFonts w:asciiTheme="minorHAnsi" w:hAnsiTheme="minorHAnsi"/>
          <w:sz w:val="20"/>
          <w:szCs w:val="20"/>
          <w:lang w:val="es-BO"/>
        </w:rPr>
        <w:t>producción en nuestra cadena de suministro, asegurando una interacción respetuosa, culturalmente apropiada y basada en los principios de Consentimiento Libre, Previo e Informado (CLPI).</w:t>
      </w:r>
    </w:p>
    <w:p w14:paraId="34B13B23" w14:textId="77777777" w:rsidR="007168F0" w:rsidRDefault="007168F0" w:rsidP="00B96DD1">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7168F0" w:rsidRPr="00557BAE" w14:paraId="01FDEA70" w14:textId="77777777" w:rsidTr="00CF1B57">
        <w:trPr>
          <w:trHeight w:val="649"/>
        </w:trPr>
        <w:tc>
          <w:tcPr>
            <w:tcW w:w="9091" w:type="dxa"/>
            <w:shd w:val="clear" w:color="auto" w:fill="E6ECE9"/>
            <w:tcMar>
              <w:top w:w="160" w:type="dxa"/>
              <w:left w:w="280" w:type="dxa"/>
              <w:bottom w:w="160" w:type="dxa"/>
              <w:right w:w="240" w:type="dxa"/>
            </w:tcMar>
          </w:tcPr>
          <w:p w14:paraId="0F9C8097" w14:textId="77777777" w:rsidR="007168F0" w:rsidRPr="005225BF" w:rsidRDefault="007168F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76" behindDoc="0" locked="0" layoutInCell="1" allowOverlap="1" wp14:anchorId="05178C67" wp14:editId="094FBEF1">
                      <wp:simplePos x="0" y="0"/>
                      <wp:positionH relativeFrom="column">
                        <wp:posOffset>784225</wp:posOffset>
                      </wp:positionH>
                      <wp:positionV relativeFrom="paragraph">
                        <wp:posOffset>-21452</wp:posOffset>
                      </wp:positionV>
                      <wp:extent cx="4654550" cy="461175"/>
                      <wp:effectExtent l="0" t="0" r="0" b="0"/>
                      <wp:wrapNone/>
                      <wp:docPr id="1248724418" name="Text Box 13"/>
                      <wp:cNvGraphicFramePr/>
                      <a:graphic xmlns:a="http://schemas.openxmlformats.org/drawingml/2006/main">
                        <a:graphicData uri="http://schemas.microsoft.com/office/word/2010/wordprocessingShape">
                          <wps:wsp>
                            <wps:cNvSpPr txBox="1"/>
                            <wps:spPr>
                              <a:xfrm>
                                <a:off x="0" y="0"/>
                                <a:ext cx="4654550" cy="461175"/>
                              </a:xfrm>
                              <a:prstGeom prst="rect">
                                <a:avLst/>
                              </a:prstGeom>
                              <a:solidFill>
                                <a:srgbClr val="E6ECE9"/>
                              </a:solidFill>
                              <a:ln w="6350">
                                <a:noFill/>
                              </a:ln>
                            </wps:spPr>
                            <wps:txbx>
                              <w:txbxContent>
                                <w:p w14:paraId="3DA8A2DC" w14:textId="3CA9AD2B" w:rsidR="007168F0" w:rsidRPr="00587BF4" w:rsidRDefault="0082211B" w:rsidP="007168F0">
                                  <w:pPr>
                                    <w:rPr>
                                      <w:rFonts w:asciiTheme="minorHAnsi" w:hAnsiTheme="minorHAnsi"/>
                                      <w:sz w:val="20"/>
                                      <w:szCs w:val="20"/>
                                      <w:lang w:val="es-ES"/>
                                    </w:rPr>
                                  </w:pPr>
                                  <w:r w:rsidRPr="0082211B">
                                    <w:rPr>
                                      <w:rFonts w:asciiTheme="minorHAnsi" w:hAnsiTheme="minorHAnsi"/>
                                      <w:sz w:val="20"/>
                                      <w:szCs w:val="20"/>
                                      <w:lang w:val="es-BO"/>
                                    </w:rPr>
                                    <w:t>Este es un indicador relevante para la legalidad de la EUDR (derechos de terceros, CLPI).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78C67" id="_x0000_s1042" type="#_x0000_t202" style="position:absolute;margin-left:61.75pt;margin-top:-1.7pt;width:366.5pt;height:36.3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" fillcolor="#e6ece9" stroked="f" strokeweight=".5pt">
                      <v:textbox>
                        <w:txbxContent>
                          <w:p w14:paraId="3DA8A2DC" w14:textId="3CA9AD2B" w:rsidR="007168F0" w:rsidRPr="00587BF4" w:rsidRDefault="0082211B" w:rsidP="007168F0">
                            <w:pPr>
                              <w:rPr>
                                <w:rFonts w:asciiTheme="minorHAnsi" w:hAnsiTheme="minorHAnsi"/>
                                <w:sz w:val="20"/>
                                <w:szCs w:val="20"/>
                                <w:lang w:val="es-ES"/>
                              </w:rPr>
                            </w:pPr>
                            <w:r w:rsidRPr="0082211B">
                              <w:rPr>
                                <w:rFonts w:asciiTheme="minorHAnsi" w:hAnsiTheme="minorHAnsi"/>
                                <w:sz w:val="20"/>
                                <w:szCs w:val="20"/>
                                <w:lang w:val="es-BO"/>
                              </w:rPr>
                              <w:t>Este es un indicador relevante para la legalidad de la EUDR (derechos de terceros, CLPI).</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75" behindDoc="0" locked="0" layoutInCell="1" allowOverlap="1" wp14:anchorId="79044C11" wp14:editId="34E72562">
                  <wp:simplePos x="0" y="0"/>
                  <wp:positionH relativeFrom="column">
                    <wp:posOffset>57150</wp:posOffset>
                  </wp:positionH>
                  <wp:positionV relativeFrom="paragraph">
                    <wp:posOffset>39370</wp:posOffset>
                  </wp:positionV>
                  <wp:extent cx="520700" cy="347980"/>
                  <wp:effectExtent l="0" t="0" r="0" b="0"/>
                  <wp:wrapSquare wrapText="bothSides"/>
                  <wp:docPr id="302307999"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59579ABA" w14:textId="77777777" w:rsidR="003010E3" w:rsidRPr="00E27879" w:rsidRDefault="003010E3" w:rsidP="003010E3">
      <w:pPr>
        <w:rPr>
          <w:rFonts w:asciiTheme="minorHAnsi" w:hAnsiTheme="minorHAnsi"/>
          <w:b/>
          <w:bCs/>
          <w:color w:val="7E9720"/>
          <w:sz w:val="32"/>
          <w:szCs w:val="32"/>
          <w:lang w:val="es-BO"/>
        </w:rPr>
      </w:pPr>
    </w:p>
    <w:p w14:paraId="5353EE43" w14:textId="1EE1D93C" w:rsidR="00B96DD1" w:rsidRPr="00265722" w:rsidRDefault="00B96DD1" w:rsidP="00C7702A">
      <w:pPr>
        <w:spacing w:line="240" w:lineRule="auto"/>
        <w:rPr>
          <w:rFonts w:asciiTheme="minorHAnsi" w:hAnsiTheme="minorHAnsi"/>
          <w:b/>
          <w:bCs/>
          <w:color w:val="7E9720"/>
          <w:sz w:val="32"/>
          <w:szCs w:val="32"/>
          <w:lang w:val="es-CO"/>
        </w:rPr>
      </w:pPr>
      <w:r w:rsidRPr="00265722">
        <w:rPr>
          <w:rFonts w:asciiTheme="minorHAnsi" w:hAnsiTheme="minorHAnsi"/>
          <w:b/>
          <w:bCs/>
          <w:color w:val="7E9720"/>
          <w:sz w:val="32"/>
          <w:szCs w:val="32"/>
          <w:lang w:val="es-CO"/>
        </w:rPr>
        <w:t>2.11 Las comunidades son apoyadas y se respetan sus derechos.</w:t>
      </w:r>
    </w:p>
    <w:p w14:paraId="3EFF93FC" w14:textId="77777777" w:rsidR="003010E3" w:rsidRPr="00265722" w:rsidRDefault="003010E3" w:rsidP="003010E3">
      <w:pPr>
        <w:rPr>
          <w:rFonts w:asciiTheme="minorHAnsi" w:hAnsiTheme="minorHAnsi"/>
          <w:b/>
          <w:bCs/>
          <w:color w:val="7E9720"/>
          <w:sz w:val="32"/>
          <w:szCs w:val="32"/>
          <w:lang w:val="es-CO"/>
        </w:rPr>
      </w:pPr>
    </w:p>
    <w:p w14:paraId="55E85801" w14:textId="056C33CD" w:rsidR="00B96DD1" w:rsidRP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 xml:space="preserve">Nuestra relación con las comunidades locales en las zonas donde se producen nuestros productos agrícolas se basa en el respeto, la colaboración y el beneficio mutuo. Reconocemos y respetamos tanto los derechos comunitarios legalmente establecidos como los derechos consuetudinarios. </w:t>
      </w:r>
    </w:p>
    <w:p w14:paraId="4D850C22" w14:textId="77777777" w:rsidR="00B96DD1" w:rsidRPr="00B96DD1" w:rsidRDefault="00B96DD1" w:rsidP="00B96DD1">
      <w:pPr>
        <w:rPr>
          <w:rFonts w:asciiTheme="minorHAnsi" w:hAnsiTheme="minorHAnsi"/>
          <w:sz w:val="20"/>
          <w:szCs w:val="20"/>
          <w:lang w:val="es-BO"/>
        </w:rPr>
      </w:pPr>
    </w:p>
    <w:p w14:paraId="042F522A" w14:textId="77777777" w:rsidR="00B96DD1" w:rsidRP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lastRenderedPageBreak/>
        <w:t xml:space="preserve">Se identifican y protegen los sitios y recursos, hábitats de importancia cultural, arqueológica o histórica y/o de importancia religiosa/sagrada para las culturas tradicionales de las comunidades afectadas por las operaciones, según corresponda. </w:t>
      </w:r>
    </w:p>
    <w:p w14:paraId="266FD89F" w14:textId="77777777" w:rsidR="00B96DD1" w:rsidRPr="00B96DD1" w:rsidRDefault="00B96DD1" w:rsidP="00B96DD1">
      <w:pPr>
        <w:rPr>
          <w:rFonts w:asciiTheme="minorHAnsi" w:hAnsiTheme="minorHAnsi"/>
          <w:sz w:val="20"/>
          <w:szCs w:val="20"/>
          <w:lang w:val="es-BO"/>
        </w:rPr>
      </w:pPr>
    </w:p>
    <w:p w14:paraId="2BD60A8E" w14:textId="77777777" w:rsidR="00B96DD1" w:rsidRDefault="00B96DD1" w:rsidP="00B96DD1">
      <w:pPr>
        <w:rPr>
          <w:rFonts w:asciiTheme="minorHAnsi" w:hAnsiTheme="minorHAnsi"/>
          <w:sz w:val="20"/>
          <w:szCs w:val="20"/>
          <w:lang w:val="es-BO"/>
        </w:rPr>
      </w:pPr>
      <w:r w:rsidRPr="00B96DD1">
        <w:rPr>
          <w:rFonts w:asciiTheme="minorHAnsi" w:hAnsiTheme="minorHAnsi"/>
          <w:sz w:val="20"/>
          <w:szCs w:val="20"/>
          <w:lang w:val="es-BO"/>
        </w:rPr>
        <w:t>Estamos comprometidos a proteger y valorar los lugares y tradiciones culturales, históricos y espirituales, y a garantizar que nuestras prácticas respeten los derechos de propiedad intelectual de las comunidades locales e indígenas</w:t>
      </w:r>
    </w:p>
    <w:p w14:paraId="6297F5EA" w14:textId="77777777" w:rsidR="007168F0" w:rsidRDefault="007168F0" w:rsidP="00B96DD1">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7168F0" w:rsidRPr="00557BAE" w14:paraId="2C780BEE" w14:textId="77777777" w:rsidTr="00CF1B57">
        <w:trPr>
          <w:trHeight w:val="649"/>
        </w:trPr>
        <w:tc>
          <w:tcPr>
            <w:tcW w:w="9091" w:type="dxa"/>
            <w:shd w:val="clear" w:color="auto" w:fill="E6ECE9"/>
            <w:tcMar>
              <w:top w:w="160" w:type="dxa"/>
              <w:left w:w="280" w:type="dxa"/>
              <w:bottom w:w="160" w:type="dxa"/>
              <w:right w:w="240" w:type="dxa"/>
            </w:tcMar>
          </w:tcPr>
          <w:p w14:paraId="64EE7E81" w14:textId="77777777" w:rsidR="007168F0" w:rsidRPr="005225BF" w:rsidRDefault="007168F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78" behindDoc="0" locked="0" layoutInCell="1" allowOverlap="1" wp14:anchorId="146E86F9" wp14:editId="5971A8FF">
                      <wp:simplePos x="0" y="0"/>
                      <wp:positionH relativeFrom="column">
                        <wp:posOffset>784225</wp:posOffset>
                      </wp:positionH>
                      <wp:positionV relativeFrom="paragraph">
                        <wp:posOffset>-9359</wp:posOffset>
                      </wp:positionV>
                      <wp:extent cx="4654550" cy="485030"/>
                      <wp:effectExtent l="0" t="0" r="0" b="0"/>
                      <wp:wrapNone/>
                      <wp:docPr id="1075824765" name="Text Box 13"/>
                      <wp:cNvGraphicFramePr/>
                      <a:graphic xmlns:a="http://schemas.openxmlformats.org/drawingml/2006/main">
                        <a:graphicData uri="http://schemas.microsoft.com/office/word/2010/wordprocessingShape">
                          <wps:wsp>
                            <wps:cNvSpPr txBox="1"/>
                            <wps:spPr>
                              <a:xfrm>
                                <a:off x="0" y="0"/>
                                <a:ext cx="4654550" cy="485030"/>
                              </a:xfrm>
                              <a:prstGeom prst="rect">
                                <a:avLst/>
                              </a:prstGeom>
                              <a:solidFill>
                                <a:srgbClr val="E6ECE9"/>
                              </a:solidFill>
                              <a:ln w="6350">
                                <a:noFill/>
                              </a:ln>
                            </wps:spPr>
                            <wps:txbx>
                              <w:txbxContent>
                                <w:p w14:paraId="6528AFD6" w14:textId="1EEC3B73" w:rsidR="007168F0" w:rsidRPr="00587BF4" w:rsidRDefault="006B2751" w:rsidP="007168F0">
                                  <w:pPr>
                                    <w:rPr>
                                      <w:rFonts w:asciiTheme="minorHAnsi" w:hAnsiTheme="minorHAnsi"/>
                                      <w:sz w:val="20"/>
                                      <w:szCs w:val="20"/>
                                      <w:lang w:val="es-ES"/>
                                    </w:rPr>
                                  </w:pPr>
                                  <w:r w:rsidRPr="006B2751">
                                    <w:rPr>
                                      <w:rFonts w:asciiTheme="minorHAnsi" w:hAnsiTheme="minorHAnsi"/>
                                      <w:sz w:val="20"/>
                                      <w:szCs w:val="20"/>
                                      <w:lang w:val="es-BO"/>
                                    </w:rPr>
                                    <w:t>Este es un indicador relevante para la legalidad de la EUDR (derechos de terceros).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6E86F9" id="_x0000_s1043" type="#_x0000_t202" style="position:absolute;margin-left:61.75pt;margin-top:-.75pt;width:366.5pt;height:38.2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" fillcolor="#e6ece9" stroked="f" strokeweight=".5pt">
                      <v:textbox>
                        <w:txbxContent>
                          <w:p w14:paraId="6528AFD6" w14:textId="1EEC3B73" w:rsidR="007168F0" w:rsidRPr="00587BF4" w:rsidRDefault="006B2751" w:rsidP="007168F0">
                            <w:pPr>
                              <w:rPr>
                                <w:rFonts w:asciiTheme="minorHAnsi" w:hAnsiTheme="minorHAnsi"/>
                                <w:sz w:val="20"/>
                                <w:szCs w:val="20"/>
                                <w:lang w:val="es-ES"/>
                              </w:rPr>
                            </w:pPr>
                            <w:r w:rsidRPr="006B2751">
                              <w:rPr>
                                <w:rFonts w:asciiTheme="minorHAnsi" w:hAnsiTheme="minorHAnsi"/>
                                <w:sz w:val="20"/>
                                <w:szCs w:val="20"/>
                                <w:lang w:val="es-BO"/>
                              </w:rPr>
                              <w:t>Este es un indicador relevante para la legalidad de la EUDR (derechos de terceros).</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77" behindDoc="0" locked="0" layoutInCell="1" allowOverlap="1" wp14:anchorId="0A76C1FA" wp14:editId="08FC4E31">
                  <wp:simplePos x="0" y="0"/>
                  <wp:positionH relativeFrom="column">
                    <wp:posOffset>57150</wp:posOffset>
                  </wp:positionH>
                  <wp:positionV relativeFrom="paragraph">
                    <wp:posOffset>39370</wp:posOffset>
                  </wp:positionV>
                  <wp:extent cx="520700" cy="347980"/>
                  <wp:effectExtent l="0" t="0" r="0" b="0"/>
                  <wp:wrapSquare wrapText="bothSides"/>
                  <wp:docPr id="1966795799"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007E2799" w14:textId="77777777" w:rsidR="007168F0" w:rsidRDefault="007168F0" w:rsidP="00B96DD1">
      <w:pPr>
        <w:rPr>
          <w:rFonts w:asciiTheme="minorHAnsi" w:hAnsiTheme="minorHAnsi"/>
          <w:sz w:val="20"/>
          <w:szCs w:val="20"/>
          <w:lang w:val="es-BO"/>
        </w:rPr>
      </w:pPr>
    </w:p>
    <w:p w14:paraId="2B66F144" w14:textId="56402AC2" w:rsidR="00FF0222" w:rsidRPr="00557BAE" w:rsidRDefault="00102FA0" w:rsidP="00C9403F">
      <w:pPr>
        <w:pStyle w:val="Heading2"/>
        <w:rPr>
          <w:lang w:val="es-CO"/>
        </w:rPr>
      </w:pPr>
      <w:bookmarkStart w:id="13" w:name="_Toc188013808"/>
      <w:bookmarkStart w:id="14" w:name="_Toc233832775"/>
      <w:r w:rsidRPr="00557BAE">
        <w:rPr>
          <w:lang w:val="es-CO"/>
        </w:rPr>
        <w:t xml:space="preserve">3. </w:t>
      </w:r>
      <w:r w:rsidR="00FF0222" w:rsidRPr="00557BAE">
        <w:rPr>
          <w:lang w:val="es-CO"/>
        </w:rPr>
        <w:t>Responsabilidad Ambiental</w:t>
      </w:r>
      <w:bookmarkEnd w:id="13"/>
      <w:bookmarkEnd w:id="14"/>
    </w:p>
    <w:p w14:paraId="274297EC" w14:textId="77777777" w:rsidR="00FF0222" w:rsidRPr="00FF0222" w:rsidRDefault="00FF0222" w:rsidP="00FF0222">
      <w:pPr>
        <w:rPr>
          <w:rFonts w:asciiTheme="minorHAnsi" w:hAnsiTheme="minorHAnsi"/>
          <w:sz w:val="20"/>
          <w:szCs w:val="20"/>
          <w:lang w:val="es-BO"/>
        </w:rPr>
      </w:pPr>
      <w:r w:rsidRPr="00FF0222">
        <w:rPr>
          <w:rFonts w:asciiTheme="minorHAnsi" w:hAnsiTheme="minorHAnsi"/>
          <w:sz w:val="20"/>
          <w:szCs w:val="20"/>
          <w:lang w:val="es-BO"/>
        </w:rPr>
        <w:t>En nuestra búsqueda de un enfoque responsable en la obtención, estamos comprometidos a promover una gestión responsable hacia el medio ambiente y el capital de los recursos naturales de la tierra. Estamos comprometidos a evitar los impactos negativos sobre el medio ambiente causados por nuestras propias actividades y las de nuestros proveedores forestales y agrícolas.</w:t>
      </w:r>
    </w:p>
    <w:p w14:paraId="40CAF786" w14:textId="77777777" w:rsidR="00FF0222" w:rsidRPr="00FF0222" w:rsidRDefault="00FF0222" w:rsidP="00FF0222">
      <w:pPr>
        <w:rPr>
          <w:rFonts w:asciiTheme="minorHAnsi" w:hAnsiTheme="minorHAnsi"/>
          <w:sz w:val="20"/>
          <w:szCs w:val="20"/>
          <w:lang w:val="es-BO"/>
        </w:rPr>
      </w:pPr>
    </w:p>
    <w:p w14:paraId="4586B1C3" w14:textId="77777777" w:rsidR="00FF0222" w:rsidRPr="00FF0222" w:rsidRDefault="00FF0222" w:rsidP="00FF0222">
      <w:pPr>
        <w:rPr>
          <w:rFonts w:asciiTheme="minorHAnsi" w:hAnsiTheme="minorHAnsi"/>
          <w:sz w:val="20"/>
          <w:szCs w:val="20"/>
          <w:lang w:val="es-BO"/>
        </w:rPr>
      </w:pPr>
      <w:r w:rsidRPr="00FF0222">
        <w:rPr>
          <w:rFonts w:asciiTheme="minorHAnsi" w:hAnsiTheme="minorHAnsi"/>
          <w:sz w:val="20"/>
          <w:szCs w:val="20"/>
          <w:lang w:val="es-BO"/>
        </w:rPr>
        <w:t xml:space="preserve">En línea con el </w:t>
      </w:r>
      <w:hyperlink r:id="rId39" w:history="1">
        <w:r w:rsidRPr="00FF0222">
          <w:rPr>
            <w:rStyle w:val="Hyperlink"/>
            <w:rFonts w:asciiTheme="minorHAnsi" w:hAnsiTheme="minorHAnsi"/>
            <w:sz w:val="20"/>
            <w:szCs w:val="20"/>
            <w:lang w:val="es-BO"/>
          </w:rPr>
          <w:t>Marco de Sostenibilidad</w:t>
        </w:r>
      </w:hyperlink>
      <w:r w:rsidRPr="00FF0222">
        <w:rPr>
          <w:rFonts w:asciiTheme="minorHAnsi" w:hAnsiTheme="minorHAnsi"/>
          <w:sz w:val="20"/>
          <w:szCs w:val="20"/>
          <w:lang w:val="es-BO"/>
        </w:rPr>
        <w:t>, los siguientes elementos constituyen juntos nuestro estándar de responsabilidad medioambiental:</w:t>
      </w:r>
    </w:p>
    <w:p w14:paraId="5B5E56C3" w14:textId="77777777" w:rsidR="00FF0222" w:rsidRPr="00FF0222" w:rsidRDefault="00FF0222" w:rsidP="00FF0222">
      <w:pPr>
        <w:rPr>
          <w:rFonts w:asciiTheme="minorHAnsi" w:hAnsiTheme="minorHAnsi"/>
          <w:sz w:val="20"/>
          <w:szCs w:val="20"/>
          <w:lang w:val="es-BO"/>
        </w:rPr>
      </w:pPr>
    </w:p>
    <w:p w14:paraId="45A7E981" w14:textId="0F0E3271" w:rsidR="00FF0222" w:rsidRPr="00E941FA" w:rsidRDefault="00FF0222" w:rsidP="00FF0222">
      <w:pPr>
        <w:rPr>
          <w:rFonts w:asciiTheme="minorHAnsi" w:hAnsiTheme="minorHAnsi"/>
          <w:color w:val="D77599"/>
          <w:sz w:val="20"/>
          <w:szCs w:val="20"/>
          <w:lang w:val="es-BO"/>
        </w:rPr>
      </w:pPr>
      <w:r w:rsidRPr="00E941FA">
        <w:rPr>
          <w:rFonts w:asciiTheme="minorHAnsi" w:hAnsiTheme="minorHAnsi"/>
          <w:color w:val="D77599"/>
          <w:sz w:val="20"/>
          <w:szCs w:val="20"/>
          <w:lang w:val="es-BO"/>
        </w:rPr>
        <w:t>[Para cada elemento seleccionado para incluirse dentro del alcance de tu póliza, añade más detalles estableciendo compromisos u objetivos específicos para ofrecer un esquema claro de tu póliza. Por ejemplo, estos podrían incluir compromisos específicos seleccionados a partir de indicadores del Marco de Sostenibilidad</w:t>
      </w:r>
      <w:r w:rsidR="00E941FA">
        <w:rPr>
          <w:rFonts w:asciiTheme="minorHAnsi" w:hAnsiTheme="minorHAnsi"/>
          <w:color w:val="D77599"/>
          <w:sz w:val="20"/>
          <w:szCs w:val="20"/>
          <w:lang w:val="es-BO"/>
        </w:rPr>
        <w:t>.</w:t>
      </w:r>
      <w:r w:rsidR="00E941FA" w:rsidRPr="00525B10">
        <w:rPr>
          <w:rFonts w:asciiTheme="minorHAnsi" w:hAnsiTheme="minorHAnsi"/>
          <w:color w:val="D77599"/>
          <w:sz w:val="20"/>
          <w:szCs w:val="20"/>
          <w:lang w:val="es-BO"/>
        </w:rPr>
        <w:t>]</w:t>
      </w:r>
    </w:p>
    <w:p w14:paraId="70DAC674" w14:textId="77777777" w:rsidR="00195A03" w:rsidRPr="00FF0222" w:rsidRDefault="00195A03" w:rsidP="00FF0222">
      <w:pPr>
        <w:rPr>
          <w:rFonts w:asciiTheme="minorHAnsi" w:hAnsiTheme="minorHAnsi"/>
          <w:b/>
          <w:sz w:val="20"/>
          <w:szCs w:val="20"/>
          <w:lang w:val="es-BO"/>
        </w:rPr>
      </w:pPr>
    </w:p>
    <w:p w14:paraId="55B5C1DE" w14:textId="77777777" w:rsidR="00FF0222" w:rsidRPr="00E27879" w:rsidRDefault="00FF0222" w:rsidP="00195A03">
      <w:pPr>
        <w:rPr>
          <w:rFonts w:asciiTheme="minorHAnsi" w:hAnsiTheme="minorHAnsi"/>
          <w:b/>
          <w:bCs/>
          <w:color w:val="7E9720"/>
          <w:sz w:val="32"/>
          <w:szCs w:val="32"/>
          <w:lang w:val="es-BO"/>
        </w:rPr>
      </w:pPr>
      <w:r w:rsidRPr="00E27879">
        <w:rPr>
          <w:rFonts w:asciiTheme="minorHAnsi" w:hAnsiTheme="minorHAnsi"/>
          <w:b/>
          <w:bCs/>
          <w:color w:val="7E9720"/>
          <w:sz w:val="32"/>
          <w:szCs w:val="32"/>
          <w:lang w:val="es-BO"/>
        </w:rPr>
        <w:t>3.1 Los bosques y otros ecosistemas no se convierten.</w:t>
      </w:r>
    </w:p>
    <w:p w14:paraId="5002448B" w14:textId="77777777" w:rsidR="00195A03" w:rsidRPr="00E27879" w:rsidRDefault="00195A03" w:rsidP="00195A03">
      <w:pPr>
        <w:rPr>
          <w:rFonts w:asciiTheme="minorHAnsi" w:hAnsiTheme="minorHAnsi"/>
          <w:b/>
          <w:bCs/>
          <w:color w:val="7E9720"/>
          <w:sz w:val="32"/>
          <w:szCs w:val="32"/>
          <w:lang w:val="es-BO"/>
        </w:rPr>
      </w:pPr>
    </w:p>
    <w:p w14:paraId="38DB50D8" w14:textId="77777777" w:rsidR="00FF0222" w:rsidRPr="00FF0222" w:rsidRDefault="00FF0222" w:rsidP="00FF0222">
      <w:pPr>
        <w:rPr>
          <w:rFonts w:asciiTheme="minorHAnsi" w:hAnsiTheme="minorHAnsi"/>
          <w:sz w:val="20"/>
          <w:szCs w:val="20"/>
          <w:lang w:val="es-BO"/>
        </w:rPr>
      </w:pPr>
      <w:r w:rsidRPr="00FF0222">
        <w:rPr>
          <w:rFonts w:asciiTheme="minorHAnsi" w:hAnsiTheme="minorHAnsi"/>
          <w:sz w:val="20"/>
          <w:szCs w:val="20"/>
          <w:lang w:val="es-BO"/>
        </w:rPr>
        <w:t>Reconocemos que los bosques y los ecosistemas naturales son vitales para mantener la biodiversidad, regular el clima y apoyar los medios de vida de millones de personas. La deforestación y la degradación de los ecosistemas no solo contribuyen al cambio climático, sino que también amenazan la supervivencia de comunidades y especies en todo el mundo. Además, respetar los derechos humanos es esencial para fomentar prácticas equitativas y justas en todas nuestras cadenas de suministro.</w:t>
      </w:r>
    </w:p>
    <w:p w14:paraId="50B93739" w14:textId="77777777" w:rsidR="00FF0222" w:rsidRPr="00FF0222" w:rsidRDefault="00FF0222" w:rsidP="00FF0222">
      <w:pPr>
        <w:rPr>
          <w:rFonts w:asciiTheme="minorHAnsi" w:hAnsiTheme="minorHAnsi"/>
          <w:sz w:val="20"/>
          <w:szCs w:val="20"/>
          <w:lang w:val="es-BO"/>
        </w:rPr>
      </w:pPr>
    </w:p>
    <w:p w14:paraId="6C886DDB" w14:textId="77777777" w:rsidR="00FF0222" w:rsidRPr="00FF0222" w:rsidRDefault="00FF0222" w:rsidP="00FF0222">
      <w:pPr>
        <w:rPr>
          <w:rFonts w:asciiTheme="minorHAnsi" w:hAnsiTheme="minorHAnsi"/>
          <w:sz w:val="20"/>
          <w:szCs w:val="20"/>
          <w:lang w:val="es-BO"/>
        </w:rPr>
      </w:pPr>
      <w:r w:rsidRPr="00FF0222">
        <w:rPr>
          <w:rFonts w:asciiTheme="minorHAnsi" w:hAnsiTheme="minorHAnsi"/>
          <w:sz w:val="20"/>
          <w:szCs w:val="20"/>
          <w:lang w:val="es-BO"/>
        </w:rPr>
        <w:t>Comprendiendo estos desafíos globales, [Nombre de la Organización] está profundamente comprometida con prácticas responsables de adquisición que protejan el medio ambiente y defiendan la dignidad y los derechos de todas las personas implicadas. Este compromiso impulsa nuestras acciones para contribuir a un futuro sostenible y justo.</w:t>
      </w:r>
    </w:p>
    <w:p w14:paraId="48EB56D4" w14:textId="77777777" w:rsidR="00FF0222" w:rsidRPr="00FF0222" w:rsidRDefault="00FF0222" w:rsidP="00FF0222">
      <w:pPr>
        <w:rPr>
          <w:rFonts w:asciiTheme="minorHAnsi" w:hAnsiTheme="minorHAnsi"/>
          <w:sz w:val="20"/>
          <w:szCs w:val="20"/>
          <w:lang w:val="es-BO"/>
        </w:rPr>
      </w:pPr>
    </w:p>
    <w:p w14:paraId="076EEEFE" w14:textId="77777777" w:rsidR="00FF0222" w:rsidRDefault="00FF0222" w:rsidP="00FF0222">
      <w:pPr>
        <w:rPr>
          <w:rFonts w:asciiTheme="minorHAnsi" w:hAnsiTheme="minorHAnsi"/>
          <w:sz w:val="20"/>
          <w:szCs w:val="20"/>
          <w:lang w:val="es-BO"/>
        </w:rPr>
      </w:pPr>
      <w:r w:rsidRPr="00FF0222">
        <w:rPr>
          <w:rFonts w:asciiTheme="minorHAnsi" w:hAnsiTheme="minorHAnsi"/>
          <w:sz w:val="20"/>
          <w:szCs w:val="20"/>
          <w:lang w:val="es-BO"/>
        </w:rPr>
        <w:t xml:space="preserve">Trabajamos para garantizar que nuestras actividades no contribuyan a la deforestación ni a la conversión de ecosistemas naturales. Tras el </w:t>
      </w:r>
      <w:r w:rsidRPr="00FF0222">
        <w:rPr>
          <w:rFonts w:asciiTheme="minorHAnsi" w:hAnsiTheme="minorHAnsi"/>
          <w:b/>
          <w:bCs/>
          <w:sz w:val="20"/>
          <w:szCs w:val="20"/>
          <w:lang w:val="es-BO"/>
        </w:rPr>
        <w:t>31 de diciembre de 2020</w:t>
      </w:r>
      <w:r w:rsidRPr="00FF0222">
        <w:rPr>
          <w:rFonts w:asciiTheme="minorHAnsi" w:hAnsiTheme="minorHAnsi"/>
          <w:sz w:val="20"/>
          <w:szCs w:val="20"/>
          <w:lang w:val="es-BO"/>
        </w:rPr>
        <w:t>, nos aseguramos de que ninguna de nuestras cadenas de suministro obtenga materias primas de áreas que hayan sido convertidas de bosques en tierras agrícolas, bosques primarios degradados o convertidos en plantaciones u otras tierras boscosas, o de bosques degradados que se regeneran naturalmente.</w:t>
      </w:r>
    </w:p>
    <w:p w14:paraId="347D3C21" w14:textId="77777777" w:rsidR="00102FA0" w:rsidRDefault="00102FA0" w:rsidP="00FF0222">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02FA0" w:rsidRPr="00557BAE" w14:paraId="79F75815" w14:textId="77777777" w:rsidTr="00CF1B57">
        <w:trPr>
          <w:trHeight w:val="649"/>
        </w:trPr>
        <w:tc>
          <w:tcPr>
            <w:tcW w:w="9091" w:type="dxa"/>
            <w:shd w:val="clear" w:color="auto" w:fill="E6ECE9"/>
            <w:tcMar>
              <w:top w:w="160" w:type="dxa"/>
              <w:left w:w="280" w:type="dxa"/>
              <w:bottom w:w="160" w:type="dxa"/>
              <w:right w:w="240" w:type="dxa"/>
            </w:tcMar>
          </w:tcPr>
          <w:p w14:paraId="31CF54DC" w14:textId="77777777" w:rsidR="00102FA0" w:rsidRPr="005225BF" w:rsidRDefault="00102FA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w:lastRenderedPageBreak/>
              <mc:AlternateContent>
                <mc:Choice Requires="wps">
                  <w:drawing>
                    <wp:anchor distT="0" distB="0" distL="114300" distR="114300" simplePos="0" relativeHeight="251658280" behindDoc="0" locked="0" layoutInCell="1" allowOverlap="1" wp14:anchorId="20FB0781" wp14:editId="082C5A22">
                      <wp:simplePos x="0" y="0"/>
                      <wp:positionH relativeFrom="column">
                        <wp:posOffset>823595</wp:posOffset>
                      </wp:positionH>
                      <wp:positionV relativeFrom="paragraph">
                        <wp:posOffset>88596</wp:posOffset>
                      </wp:positionV>
                      <wp:extent cx="4654550" cy="246491"/>
                      <wp:effectExtent l="0" t="0" r="0" b="1270"/>
                      <wp:wrapNone/>
                      <wp:docPr id="2062079375" name="Text Box 13"/>
                      <wp:cNvGraphicFramePr/>
                      <a:graphic xmlns:a="http://schemas.openxmlformats.org/drawingml/2006/main">
                        <a:graphicData uri="http://schemas.microsoft.com/office/word/2010/wordprocessingShape">
                          <wps:wsp>
                            <wps:cNvSpPr txBox="1"/>
                            <wps:spPr>
                              <a:xfrm>
                                <a:off x="0" y="0"/>
                                <a:ext cx="4654550" cy="246491"/>
                              </a:xfrm>
                              <a:prstGeom prst="rect">
                                <a:avLst/>
                              </a:prstGeom>
                              <a:solidFill>
                                <a:srgbClr val="E6ECE9"/>
                              </a:solidFill>
                              <a:ln w="6350">
                                <a:noFill/>
                              </a:ln>
                            </wps:spPr>
                            <wps:txbx>
                              <w:txbxContent>
                                <w:p w14:paraId="25A7CF7A" w14:textId="16F66FA5" w:rsidR="00102FA0" w:rsidRPr="00587BF4" w:rsidRDefault="00E363B1" w:rsidP="00102FA0">
                                  <w:pPr>
                                    <w:rPr>
                                      <w:rFonts w:asciiTheme="minorHAnsi" w:hAnsiTheme="minorHAnsi"/>
                                      <w:sz w:val="20"/>
                                      <w:szCs w:val="20"/>
                                      <w:lang w:val="es-ES"/>
                                    </w:rPr>
                                  </w:pPr>
                                  <w:r w:rsidRPr="00E363B1">
                                    <w:rPr>
                                      <w:rFonts w:asciiTheme="minorHAnsi" w:hAnsiTheme="minorHAnsi"/>
                                      <w:sz w:val="20"/>
                                      <w:szCs w:val="20"/>
                                      <w:lang w:val="es-BO"/>
                                    </w:rPr>
                                    <w:t>Este es un indicador altamente relevante para EUDR (relacionado con el bosque)</w:t>
                                  </w:r>
                                  <w:r w:rsidR="002A03B1">
                                    <w:rPr>
                                      <w:rFonts w:asciiTheme="minorHAnsi" w:hAnsiTheme="minorHAnsi"/>
                                      <w:sz w:val="20"/>
                                      <w:szCs w:val="20"/>
                                      <w:lang w:val="es-BO"/>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B0781" id="_x0000_s1044" type="#_x0000_t202" style="position:absolute;margin-left:64.85pt;margin-top:7pt;width:366.5pt;height:19.4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" fillcolor="#e6ece9" stroked="f" strokeweight=".5pt">
                      <v:textbox>
                        <w:txbxContent>
                          <w:p w14:paraId="25A7CF7A" w14:textId="16F66FA5" w:rsidR="00102FA0" w:rsidRPr="00587BF4" w:rsidRDefault="00E363B1" w:rsidP="00102FA0">
                            <w:pPr>
                              <w:rPr>
                                <w:rFonts w:asciiTheme="minorHAnsi" w:hAnsiTheme="minorHAnsi"/>
                                <w:sz w:val="20"/>
                                <w:szCs w:val="20"/>
                                <w:lang w:val="es-ES"/>
                              </w:rPr>
                            </w:pPr>
                            <w:r w:rsidRPr="00E363B1">
                              <w:rPr>
                                <w:rFonts w:asciiTheme="minorHAnsi" w:hAnsiTheme="minorHAnsi"/>
                                <w:sz w:val="20"/>
                                <w:szCs w:val="20"/>
                                <w:lang w:val="es-BO"/>
                              </w:rPr>
                              <w:t>Este es un indicador altamente relevante para EUDR (relacionado con el bosque)</w:t>
                            </w:r>
                            <w:r w:rsidR="002A03B1">
                              <w:rPr>
                                <w:rFonts w:asciiTheme="minorHAnsi" w:hAnsiTheme="minorHAnsi"/>
                                <w:sz w:val="20"/>
                                <w:szCs w:val="20"/>
                                <w:lang w:val="es-BO"/>
                              </w:rPr>
                              <w:t>.</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79" behindDoc="0" locked="0" layoutInCell="1" allowOverlap="1" wp14:anchorId="2CFBD691" wp14:editId="5463463A">
                  <wp:simplePos x="0" y="0"/>
                  <wp:positionH relativeFrom="column">
                    <wp:posOffset>57150</wp:posOffset>
                  </wp:positionH>
                  <wp:positionV relativeFrom="paragraph">
                    <wp:posOffset>39370</wp:posOffset>
                  </wp:positionV>
                  <wp:extent cx="520700" cy="347980"/>
                  <wp:effectExtent l="0" t="0" r="0" b="0"/>
                  <wp:wrapSquare wrapText="bothSides"/>
                  <wp:docPr id="1251574139"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20839C98" w14:textId="77777777" w:rsidR="003010E3" w:rsidRPr="00E27879" w:rsidRDefault="003010E3" w:rsidP="003010E3">
      <w:pPr>
        <w:rPr>
          <w:rFonts w:asciiTheme="minorHAnsi" w:hAnsiTheme="minorHAnsi"/>
          <w:color w:val="7E9720"/>
          <w:sz w:val="32"/>
          <w:szCs w:val="32"/>
          <w:lang w:val="es-BO"/>
        </w:rPr>
      </w:pPr>
    </w:p>
    <w:p w14:paraId="147D4604" w14:textId="33C17A75" w:rsidR="00FF0222" w:rsidRPr="00E27879" w:rsidRDefault="00FF0222" w:rsidP="00C7702A">
      <w:pPr>
        <w:spacing w:line="240" w:lineRule="auto"/>
        <w:rPr>
          <w:rFonts w:asciiTheme="minorHAnsi" w:hAnsiTheme="minorHAnsi"/>
          <w:b/>
          <w:bCs/>
          <w:color w:val="7E9720"/>
          <w:sz w:val="32"/>
          <w:szCs w:val="32"/>
          <w:lang w:val="es-BO"/>
        </w:rPr>
      </w:pPr>
      <w:r w:rsidRPr="00E27879">
        <w:rPr>
          <w:rFonts w:asciiTheme="minorHAnsi" w:hAnsiTheme="minorHAnsi"/>
          <w:b/>
          <w:bCs/>
          <w:color w:val="7E9720"/>
          <w:sz w:val="32"/>
          <w:szCs w:val="32"/>
          <w:lang w:val="es-BO"/>
        </w:rPr>
        <w:t>3.2 Los bosques naturales y otros ecosistemas no se degradan.</w:t>
      </w:r>
    </w:p>
    <w:p w14:paraId="51D8FEA0" w14:textId="77777777" w:rsidR="003010E3" w:rsidRPr="00E27879" w:rsidRDefault="003010E3" w:rsidP="003010E3">
      <w:pPr>
        <w:rPr>
          <w:rFonts w:asciiTheme="minorHAnsi" w:hAnsiTheme="minorHAnsi"/>
          <w:color w:val="7E9720"/>
          <w:sz w:val="32"/>
          <w:szCs w:val="32"/>
          <w:lang w:val="es-BO"/>
        </w:rPr>
      </w:pPr>
    </w:p>
    <w:p w14:paraId="24F3D010" w14:textId="77777777" w:rsidR="00FF0222" w:rsidRDefault="00FF0222" w:rsidP="00FF0222">
      <w:pPr>
        <w:rPr>
          <w:rFonts w:asciiTheme="minorHAnsi" w:hAnsiTheme="minorHAnsi"/>
          <w:sz w:val="20"/>
          <w:szCs w:val="20"/>
          <w:lang w:val="es-BO"/>
        </w:rPr>
      </w:pPr>
      <w:r w:rsidRPr="00FF0222">
        <w:rPr>
          <w:rFonts w:asciiTheme="minorHAnsi" w:hAnsiTheme="minorHAnsi"/>
          <w:sz w:val="20"/>
          <w:szCs w:val="20"/>
          <w:lang w:val="es-BO"/>
        </w:rPr>
        <w:t>Nuestras operaciones están diseñadas para prevenir la degradación de los bosques naturales y otros ecosistemas y mantener su productividad a largo plazo. El cumplimiento de los requisitos legales que rigen la gestión forestal y las actividades de tala no es negociable.</w:t>
      </w:r>
    </w:p>
    <w:p w14:paraId="35451663" w14:textId="77777777" w:rsidR="00C7702A" w:rsidRDefault="00C7702A" w:rsidP="00FF0222">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02FA0" w:rsidRPr="00557BAE" w14:paraId="3352E9D2" w14:textId="77777777" w:rsidTr="00CF1B57">
        <w:trPr>
          <w:trHeight w:val="649"/>
        </w:trPr>
        <w:tc>
          <w:tcPr>
            <w:tcW w:w="9091" w:type="dxa"/>
            <w:shd w:val="clear" w:color="auto" w:fill="E6ECE9"/>
            <w:tcMar>
              <w:top w:w="160" w:type="dxa"/>
              <w:left w:w="280" w:type="dxa"/>
              <w:bottom w:w="160" w:type="dxa"/>
              <w:right w:w="240" w:type="dxa"/>
            </w:tcMar>
          </w:tcPr>
          <w:p w14:paraId="1CACFC2C" w14:textId="77777777" w:rsidR="00102FA0" w:rsidRPr="005225BF" w:rsidRDefault="00102FA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82" behindDoc="0" locked="0" layoutInCell="1" allowOverlap="1" wp14:anchorId="0EE0DBDC" wp14:editId="232815BB">
                      <wp:simplePos x="0" y="0"/>
                      <wp:positionH relativeFrom="column">
                        <wp:posOffset>787400</wp:posOffset>
                      </wp:positionH>
                      <wp:positionV relativeFrom="paragraph">
                        <wp:posOffset>-3175</wp:posOffset>
                      </wp:positionV>
                      <wp:extent cx="4654550" cy="438150"/>
                      <wp:effectExtent l="0" t="0" r="0" b="0"/>
                      <wp:wrapNone/>
                      <wp:docPr id="460992013" name="Text Box 13"/>
                      <wp:cNvGraphicFramePr/>
                      <a:graphic xmlns:a="http://schemas.openxmlformats.org/drawingml/2006/main">
                        <a:graphicData uri="http://schemas.microsoft.com/office/word/2010/wordprocessingShape">
                          <wps:wsp>
                            <wps:cNvSpPr txBox="1"/>
                            <wps:spPr>
                              <a:xfrm>
                                <a:off x="0" y="0"/>
                                <a:ext cx="4654550" cy="438150"/>
                              </a:xfrm>
                              <a:prstGeom prst="rect">
                                <a:avLst/>
                              </a:prstGeom>
                              <a:solidFill>
                                <a:srgbClr val="E6ECE9"/>
                              </a:solidFill>
                              <a:ln w="6350">
                                <a:noFill/>
                              </a:ln>
                            </wps:spPr>
                            <wps:txbx>
                              <w:txbxContent>
                                <w:p w14:paraId="3910C732" w14:textId="16B44428" w:rsidR="00102FA0" w:rsidRPr="00587BF4" w:rsidRDefault="00E363B1" w:rsidP="00102FA0">
                                  <w:pPr>
                                    <w:rPr>
                                      <w:rFonts w:asciiTheme="minorHAnsi" w:hAnsiTheme="minorHAnsi"/>
                                      <w:sz w:val="20"/>
                                      <w:szCs w:val="20"/>
                                      <w:lang w:val="es-ES"/>
                                    </w:rPr>
                                  </w:pPr>
                                  <w:r w:rsidRPr="00E363B1">
                                    <w:rPr>
                                      <w:rFonts w:asciiTheme="minorHAnsi" w:hAnsiTheme="minorHAnsi"/>
                                      <w:sz w:val="20"/>
                                      <w:szCs w:val="20"/>
                                      <w:lang w:val="es-BO"/>
                                    </w:rPr>
                                    <w:t>Este es un indicador relevante para la legalidad de la EUDR (relacionado con el bosque).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E0DBDC" id="_x0000_s1045" type="#_x0000_t202" style="position:absolute;margin-left:62pt;margin-top:-.25pt;width:366.5pt;height:34.5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" fillcolor="#e6ece9" stroked="f" strokeweight=".5pt">
                      <v:textbox>
                        <w:txbxContent>
                          <w:p w14:paraId="3910C732" w14:textId="16B44428" w:rsidR="00102FA0" w:rsidRPr="00587BF4" w:rsidRDefault="00E363B1" w:rsidP="00102FA0">
                            <w:pPr>
                              <w:rPr>
                                <w:rFonts w:asciiTheme="minorHAnsi" w:hAnsiTheme="minorHAnsi"/>
                                <w:sz w:val="20"/>
                                <w:szCs w:val="20"/>
                                <w:lang w:val="es-ES"/>
                              </w:rPr>
                            </w:pPr>
                            <w:r w:rsidRPr="00E363B1">
                              <w:rPr>
                                <w:rFonts w:asciiTheme="minorHAnsi" w:hAnsiTheme="minorHAnsi"/>
                                <w:sz w:val="20"/>
                                <w:szCs w:val="20"/>
                                <w:lang w:val="es-BO"/>
                              </w:rPr>
                              <w:t>Este es un indicador relevante para la legalidad de la EUDR (relacionado con el bosque).</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81" behindDoc="0" locked="0" layoutInCell="1" allowOverlap="1" wp14:anchorId="556A6295" wp14:editId="6D54CD6F">
                  <wp:simplePos x="0" y="0"/>
                  <wp:positionH relativeFrom="column">
                    <wp:posOffset>57150</wp:posOffset>
                  </wp:positionH>
                  <wp:positionV relativeFrom="paragraph">
                    <wp:posOffset>39370</wp:posOffset>
                  </wp:positionV>
                  <wp:extent cx="520700" cy="347980"/>
                  <wp:effectExtent l="0" t="0" r="0" b="0"/>
                  <wp:wrapSquare wrapText="bothSides"/>
                  <wp:docPr id="1284351437"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64F58CBA" w14:textId="77777777" w:rsidR="00EF383B" w:rsidRPr="00265722" w:rsidRDefault="00EF383B" w:rsidP="00EF383B">
      <w:pPr>
        <w:rPr>
          <w:rFonts w:asciiTheme="minorHAnsi" w:hAnsiTheme="minorHAnsi"/>
          <w:b/>
          <w:bCs/>
          <w:color w:val="7E9720"/>
          <w:sz w:val="32"/>
          <w:szCs w:val="32"/>
          <w:lang w:val="es-CO"/>
        </w:rPr>
      </w:pPr>
    </w:p>
    <w:p w14:paraId="2A03550C" w14:textId="343AB4CE" w:rsidR="00FF0222" w:rsidRPr="00EF383B" w:rsidRDefault="00FF0222" w:rsidP="00C7702A">
      <w:pPr>
        <w:spacing w:line="240" w:lineRule="auto"/>
        <w:rPr>
          <w:rFonts w:asciiTheme="minorHAnsi" w:hAnsiTheme="minorHAnsi"/>
          <w:b/>
          <w:bCs/>
          <w:color w:val="7E9720"/>
          <w:sz w:val="32"/>
          <w:szCs w:val="32"/>
          <w:lang w:val="nl-NL"/>
        </w:rPr>
      </w:pPr>
      <w:r w:rsidRPr="00EF383B">
        <w:rPr>
          <w:rFonts w:asciiTheme="minorHAnsi" w:hAnsiTheme="minorHAnsi"/>
          <w:b/>
          <w:bCs/>
          <w:color w:val="7E9720"/>
          <w:sz w:val="32"/>
          <w:szCs w:val="32"/>
          <w:lang w:val="nl-NL"/>
        </w:rPr>
        <w:t xml:space="preserve">3.3 Se identifican y protegen los </w:t>
      </w:r>
      <w:r w:rsidR="00941422">
        <w:rPr>
          <w:rFonts w:asciiTheme="minorHAnsi" w:hAnsiTheme="minorHAnsi"/>
          <w:b/>
          <w:bCs/>
          <w:color w:val="7E9720"/>
          <w:sz w:val="32"/>
          <w:szCs w:val="32"/>
          <w:lang w:val="nl-NL"/>
        </w:rPr>
        <w:t>ecosistemas</w:t>
      </w:r>
      <w:r w:rsidRPr="00EF383B">
        <w:rPr>
          <w:rFonts w:asciiTheme="minorHAnsi" w:hAnsiTheme="minorHAnsi"/>
          <w:b/>
          <w:bCs/>
          <w:color w:val="7E9720"/>
          <w:sz w:val="32"/>
          <w:szCs w:val="32"/>
          <w:lang w:val="nl-NL"/>
        </w:rPr>
        <w:t xml:space="preserve"> y los </w:t>
      </w:r>
      <w:r w:rsidR="003532B3">
        <w:rPr>
          <w:rFonts w:asciiTheme="minorHAnsi" w:hAnsiTheme="minorHAnsi"/>
          <w:b/>
          <w:bCs/>
          <w:color w:val="7E9720"/>
          <w:sz w:val="32"/>
          <w:szCs w:val="32"/>
          <w:lang w:val="nl-NL"/>
        </w:rPr>
        <w:t>valores</w:t>
      </w:r>
      <w:r w:rsidRPr="00EF383B">
        <w:rPr>
          <w:rFonts w:asciiTheme="minorHAnsi" w:hAnsiTheme="minorHAnsi"/>
          <w:b/>
          <w:bCs/>
          <w:color w:val="7E9720"/>
          <w:sz w:val="32"/>
          <w:szCs w:val="32"/>
          <w:lang w:val="nl-NL"/>
        </w:rPr>
        <w:t xml:space="preserve"> de </w:t>
      </w:r>
      <w:r w:rsidR="003532B3">
        <w:rPr>
          <w:rFonts w:asciiTheme="minorHAnsi" w:hAnsiTheme="minorHAnsi"/>
          <w:b/>
          <w:bCs/>
          <w:color w:val="7E9720"/>
          <w:sz w:val="32"/>
          <w:szCs w:val="32"/>
          <w:lang w:val="nl-NL"/>
        </w:rPr>
        <w:t>biodiversidad</w:t>
      </w:r>
      <w:r w:rsidRPr="00EF383B">
        <w:rPr>
          <w:rFonts w:asciiTheme="minorHAnsi" w:hAnsiTheme="minorHAnsi"/>
          <w:b/>
          <w:bCs/>
          <w:color w:val="7E9720"/>
          <w:sz w:val="32"/>
          <w:szCs w:val="32"/>
          <w:lang w:val="nl-NL"/>
        </w:rPr>
        <w:t>.</w:t>
      </w:r>
    </w:p>
    <w:p w14:paraId="072E1BAE" w14:textId="77777777" w:rsidR="00EF383B" w:rsidRPr="00EF383B" w:rsidRDefault="00EF383B" w:rsidP="00EF383B">
      <w:pPr>
        <w:rPr>
          <w:rFonts w:asciiTheme="minorHAnsi" w:hAnsiTheme="minorHAnsi"/>
          <w:b/>
          <w:bCs/>
          <w:color w:val="7E9720"/>
          <w:sz w:val="32"/>
          <w:szCs w:val="32"/>
          <w:lang w:val="nl-NL"/>
        </w:rPr>
      </w:pPr>
    </w:p>
    <w:p w14:paraId="5CE2713E" w14:textId="201F9EB4" w:rsidR="00FF0222" w:rsidRDefault="00FF0222" w:rsidP="00FF0222">
      <w:pPr>
        <w:rPr>
          <w:rFonts w:asciiTheme="minorHAnsi" w:hAnsiTheme="minorHAnsi"/>
          <w:sz w:val="20"/>
          <w:szCs w:val="20"/>
          <w:lang w:val="es-BO"/>
        </w:rPr>
      </w:pPr>
      <w:r w:rsidRPr="00FF0222">
        <w:rPr>
          <w:rFonts w:asciiTheme="minorHAnsi" w:hAnsiTheme="minorHAnsi"/>
          <w:sz w:val="20"/>
          <w:szCs w:val="20"/>
          <w:lang w:val="es-BO"/>
        </w:rPr>
        <w:t>Identificamos, mantenemos y mejoramos los valores de ecosistemas y biodiversidad, cumpliendo con las medidas de precaución en línea con la Guía de la Red de Alto Valor de Conservación (HCV). Todos los requisitos legales relativos a la conservación de la biodiversidad, la protección de especies en peligro y el comercio de especies incluidas en CITES se cumplen rigurosamente.</w:t>
      </w:r>
    </w:p>
    <w:p w14:paraId="4123D8B0" w14:textId="77777777" w:rsidR="00102FA0" w:rsidRDefault="00102FA0" w:rsidP="00FF0222">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02FA0" w:rsidRPr="00557BAE" w14:paraId="4E70B36B" w14:textId="77777777" w:rsidTr="00CF1B57">
        <w:trPr>
          <w:trHeight w:val="649"/>
        </w:trPr>
        <w:tc>
          <w:tcPr>
            <w:tcW w:w="9091" w:type="dxa"/>
            <w:shd w:val="clear" w:color="auto" w:fill="E6ECE9"/>
            <w:tcMar>
              <w:top w:w="160" w:type="dxa"/>
              <w:left w:w="280" w:type="dxa"/>
              <w:bottom w:w="160" w:type="dxa"/>
              <w:right w:w="240" w:type="dxa"/>
            </w:tcMar>
          </w:tcPr>
          <w:p w14:paraId="073319C8" w14:textId="77777777" w:rsidR="00102FA0" w:rsidRPr="005225BF" w:rsidRDefault="00102FA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84" behindDoc="0" locked="0" layoutInCell="1" allowOverlap="1" wp14:anchorId="549FFEB0" wp14:editId="59CFD72B">
                      <wp:simplePos x="0" y="0"/>
                      <wp:positionH relativeFrom="column">
                        <wp:posOffset>784308</wp:posOffset>
                      </wp:positionH>
                      <wp:positionV relativeFrom="paragraph">
                        <wp:posOffset>-14301</wp:posOffset>
                      </wp:positionV>
                      <wp:extent cx="4654550" cy="453224"/>
                      <wp:effectExtent l="0" t="0" r="0" b="4445"/>
                      <wp:wrapNone/>
                      <wp:docPr id="244456856" name="Text Box 13"/>
                      <wp:cNvGraphicFramePr/>
                      <a:graphic xmlns:a="http://schemas.openxmlformats.org/drawingml/2006/main">
                        <a:graphicData uri="http://schemas.microsoft.com/office/word/2010/wordprocessingShape">
                          <wps:wsp>
                            <wps:cNvSpPr txBox="1"/>
                            <wps:spPr>
                              <a:xfrm>
                                <a:off x="0" y="0"/>
                                <a:ext cx="4654550" cy="453224"/>
                              </a:xfrm>
                              <a:prstGeom prst="rect">
                                <a:avLst/>
                              </a:prstGeom>
                              <a:solidFill>
                                <a:srgbClr val="E6ECE9"/>
                              </a:solidFill>
                              <a:ln w="6350">
                                <a:noFill/>
                              </a:ln>
                            </wps:spPr>
                            <wps:txbx>
                              <w:txbxContent>
                                <w:p w14:paraId="35281440" w14:textId="35C29250" w:rsidR="00102FA0" w:rsidRPr="00587BF4" w:rsidRDefault="00105722" w:rsidP="00102FA0">
                                  <w:pPr>
                                    <w:rPr>
                                      <w:rFonts w:asciiTheme="minorHAnsi" w:hAnsiTheme="minorHAnsi"/>
                                      <w:sz w:val="20"/>
                                      <w:szCs w:val="20"/>
                                      <w:lang w:val="es-ES"/>
                                    </w:rPr>
                                  </w:pPr>
                                  <w:r w:rsidRPr="00105722">
                                    <w:rPr>
                                      <w:rFonts w:asciiTheme="minorHAnsi" w:hAnsiTheme="minorHAnsi"/>
                                      <w:sz w:val="20"/>
                                      <w:szCs w:val="20"/>
                                      <w:lang w:val="es-BO"/>
                                    </w:rPr>
                                    <w:t>Este es un indicador relevante para la legalidad de la EUDR (derechos de uso del suelo, protección medioambiental).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FFEB0" id="_x0000_s1046" type="#_x0000_t202" style="position:absolute;margin-left:61.75pt;margin-top:-1.15pt;width:366.5pt;height:35.7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" fillcolor="#e6ece9" stroked="f" strokeweight=".5pt">
                      <v:textbox>
                        <w:txbxContent>
                          <w:p w14:paraId="35281440" w14:textId="35C29250" w:rsidR="00102FA0" w:rsidRPr="00587BF4" w:rsidRDefault="00105722" w:rsidP="00102FA0">
                            <w:pPr>
                              <w:rPr>
                                <w:rFonts w:asciiTheme="minorHAnsi" w:hAnsiTheme="minorHAnsi"/>
                                <w:sz w:val="20"/>
                                <w:szCs w:val="20"/>
                                <w:lang w:val="es-ES"/>
                              </w:rPr>
                            </w:pPr>
                            <w:r w:rsidRPr="00105722">
                              <w:rPr>
                                <w:rFonts w:asciiTheme="minorHAnsi" w:hAnsiTheme="minorHAnsi"/>
                                <w:sz w:val="20"/>
                                <w:szCs w:val="20"/>
                                <w:lang w:val="es-BO"/>
                              </w:rPr>
                              <w:t>Este es un indicador relevante para la legalidad de la EUDR (derechos de uso del suelo, protección medioambiental).</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83" behindDoc="0" locked="0" layoutInCell="1" allowOverlap="1" wp14:anchorId="60BC3C28" wp14:editId="305CB4EE">
                  <wp:simplePos x="0" y="0"/>
                  <wp:positionH relativeFrom="column">
                    <wp:posOffset>57150</wp:posOffset>
                  </wp:positionH>
                  <wp:positionV relativeFrom="paragraph">
                    <wp:posOffset>39370</wp:posOffset>
                  </wp:positionV>
                  <wp:extent cx="520700" cy="347980"/>
                  <wp:effectExtent l="0" t="0" r="0" b="0"/>
                  <wp:wrapSquare wrapText="bothSides"/>
                  <wp:docPr id="116911224"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0DEFC652" w14:textId="77777777" w:rsidR="00EF383B" w:rsidRPr="00557BAE" w:rsidRDefault="00EF383B" w:rsidP="00EF383B">
      <w:pPr>
        <w:rPr>
          <w:rFonts w:asciiTheme="minorHAnsi" w:hAnsiTheme="minorHAnsi"/>
          <w:b/>
          <w:bCs/>
          <w:color w:val="7E9720"/>
          <w:sz w:val="32"/>
          <w:szCs w:val="32"/>
          <w:lang w:val="es-CO"/>
        </w:rPr>
      </w:pPr>
    </w:p>
    <w:p w14:paraId="30FBFFA2" w14:textId="1E0055FE" w:rsidR="00FF0222" w:rsidRPr="00557BAE" w:rsidRDefault="00FF0222" w:rsidP="00C7702A">
      <w:pPr>
        <w:spacing w:line="240" w:lineRule="auto"/>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t>3.4 Los productos químicos se utilizan de forma responsable con impactos negativos mínimos.</w:t>
      </w:r>
    </w:p>
    <w:p w14:paraId="5A17F6A4" w14:textId="77777777" w:rsidR="00EF383B" w:rsidRPr="00557BAE" w:rsidRDefault="00EF383B" w:rsidP="00EF383B">
      <w:pPr>
        <w:rPr>
          <w:rFonts w:asciiTheme="minorHAnsi" w:hAnsiTheme="minorHAnsi"/>
          <w:b/>
          <w:bCs/>
          <w:color w:val="7E9720"/>
          <w:sz w:val="32"/>
          <w:szCs w:val="32"/>
          <w:lang w:val="es-CO"/>
        </w:rPr>
      </w:pPr>
    </w:p>
    <w:p w14:paraId="4E8ABEF8" w14:textId="2FD78BCF" w:rsidR="00FF0222" w:rsidRDefault="00FF0222" w:rsidP="00FF0222">
      <w:pPr>
        <w:rPr>
          <w:rFonts w:asciiTheme="minorHAnsi" w:hAnsiTheme="minorHAnsi"/>
          <w:sz w:val="20"/>
          <w:szCs w:val="20"/>
          <w:lang w:val="es-BO"/>
        </w:rPr>
      </w:pPr>
      <w:r w:rsidRPr="00FF0222">
        <w:rPr>
          <w:rFonts w:asciiTheme="minorHAnsi" w:hAnsiTheme="minorHAnsi"/>
          <w:sz w:val="20"/>
          <w:szCs w:val="20"/>
          <w:lang w:val="es-BO"/>
        </w:rPr>
        <w:t xml:space="preserve">Incentivamos la reducción en el uso de productos químicos a nivel de las fincas que hacen parte de nuestra cadena de suministro, protegiendo la salud humana y el medio ambiente. Para minimizar los impactos negativos, nos aseguramos </w:t>
      </w:r>
      <w:r w:rsidR="003532B3">
        <w:rPr>
          <w:rFonts w:asciiTheme="minorHAnsi" w:hAnsiTheme="minorHAnsi"/>
          <w:sz w:val="20"/>
          <w:szCs w:val="20"/>
          <w:lang w:val="es-BO"/>
        </w:rPr>
        <w:t>de que se cumplan estrictamente</w:t>
      </w:r>
      <w:r w:rsidRPr="00FF0222">
        <w:rPr>
          <w:rFonts w:asciiTheme="minorHAnsi" w:hAnsiTheme="minorHAnsi"/>
          <w:sz w:val="20"/>
          <w:szCs w:val="20"/>
          <w:lang w:val="es-BO"/>
        </w:rPr>
        <w:t xml:space="preserve"> las normativas legales relativas al uso y almacenamiento de productos químicos.</w:t>
      </w:r>
    </w:p>
    <w:p w14:paraId="6496284C" w14:textId="77777777" w:rsidR="00102FA0" w:rsidRDefault="00102FA0" w:rsidP="00FF0222">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02FA0" w:rsidRPr="00557BAE" w14:paraId="6416D0DA" w14:textId="77777777" w:rsidTr="00CF1B57">
        <w:trPr>
          <w:trHeight w:val="649"/>
        </w:trPr>
        <w:tc>
          <w:tcPr>
            <w:tcW w:w="9091" w:type="dxa"/>
            <w:shd w:val="clear" w:color="auto" w:fill="E6ECE9"/>
            <w:tcMar>
              <w:top w:w="160" w:type="dxa"/>
              <w:left w:w="280" w:type="dxa"/>
              <w:bottom w:w="160" w:type="dxa"/>
              <w:right w:w="240" w:type="dxa"/>
            </w:tcMar>
          </w:tcPr>
          <w:p w14:paraId="0903711B" w14:textId="77777777" w:rsidR="00102FA0" w:rsidRPr="005225BF" w:rsidRDefault="00102FA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86" behindDoc="0" locked="0" layoutInCell="1" allowOverlap="1" wp14:anchorId="5A57364D" wp14:editId="08369364">
                      <wp:simplePos x="0" y="0"/>
                      <wp:positionH relativeFrom="column">
                        <wp:posOffset>787400</wp:posOffset>
                      </wp:positionH>
                      <wp:positionV relativeFrom="paragraph">
                        <wp:posOffset>-17780</wp:posOffset>
                      </wp:positionV>
                      <wp:extent cx="4654550" cy="482600"/>
                      <wp:effectExtent l="0" t="0" r="0" b="0"/>
                      <wp:wrapNone/>
                      <wp:docPr id="604538360" name="Text Box 13"/>
                      <wp:cNvGraphicFramePr/>
                      <a:graphic xmlns:a="http://schemas.openxmlformats.org/drawingml/2006/main">
                        <a:graphicData uri="http://schemas.microsoft.com/office/word/2010/wordprocessingShape">
                          <wps:wsp>
                            <wps:cNvSpPr txBox="1"/>
                            <wps:spPr>
                              <a:xfrm>
                                <a:off x="0" y="0"/>
                                <a:ext cx="4654550" cy="482600"/>
                              </a:xfrm>
                              <a:prstGeom prst="rect">
                                <a:avLst/>
                              </a:prstGeom>
                              <a:solidFill>
                                <a:srgbClr val="E6ECE9"/>
                              </a:solidFill>
                              <a:ln w="6350">
                                <a:noFill/>
                              </a:ln>
                            </wps:spPr>
                            <wps:txbx>
                              <w:txbxContent>
                                <w:p w14:paraId="4372B32D" w14:textId="3B58DA56" w:rsidR="00102FA0" w:rsidRPr="00587BF4" w:rsidRDefault="00105722" w:rsidP="00102FA0">
                                  <w:pPr>
                                    <w:rPr>
                                      <w:rFonts w:asciiTheme="minorHAnsi" w:hAnsiTheme="minorHAnsi"/>
                                      <w:sz w:val="20"/>
                                      <w:szCs w:val="20"/>
                                      <w:lang w:val="es-ES"/>
                                    </w:rPr>
                                  </w:pPr>
                                  <w:r w:rsidRPr="00105722">
                                    <w:rPr>
                                      <w:rFonts w:asciiTheme="minorHAnsi" w:hAnsiTheme="minorHAnsi"/>
                                      <w:sz w:val="20"/>
                                      <w:szCs w:val="20"/>
                                      <w:lang w:val="es-BO"/>
                                    </w:rPr>
                                    <w:t>Este es un indicador relevante para la legalidad de la EUDR (derechos de uso del suelo, protección medioambiental).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57364D" id="_x0000_s1047" type="#_x0000_t202" style="position:absolute;margin-left:62pt;margin-top:-1.4pt;width:366.5pt;height:38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" fillcolor="#e6ece9" stroked="f" strokeweight=".5pt">
                      <v:textbox>
                        <w:txbxContent>
                          <w:p w14:paraId="4372B32D" w14:textId="3B58DA56" w:rsidR="00102FA0" w:rsidRPr="00587BF4" w:rsidRDefault="00105722" w:rsidP="00102FA0">
                            <w:pPr>
                              <w:rPr>
                                <w:rFonts w:asciiTheme="minorHAnsi" w:hAnsiTheme="minorHAnsi"/>
                                <w:sz w:val="20"/>
                                <w:szCs w:val="20"/>
                                <w:lang w:val="es-ES"/>
                              </w:rPr>
                            </w:pPr>
                            <w:r w:rsidRPr="00105722">
                              <w:rPr>
                                <w:rFonts w:asciiTheme="minorHAnsi" w:hAnsiTheme="minorHAnsi"/>
                                <w:sz w:val="20"/>
                                <w:szCs w:val="20"/>
                                <w:lang w:val="es-BO"/>
                              </w:rPr>
                              <w:t>Este es un indicador relevante para la legalidad de la EUDR (derechos de uso del suelo, protección medioambiental).</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85" behindDoc="0" locked="0" layoutInCell="1" allowOverlap="1" wp14:anchorId="2F925D65" wp14:editId="1D15C6CF">
                  <wp:simplePos x="0" y="0"/>
                  <wp:positionH relativeFrom="column">
                    <wp:posOffset>57150</wp:posOffset>
                  </wp:positionH>
                  <wp:positionV relativeFrom="paragraph">
                    <wp:posOffset>39370</wp:posOffset>
                  </wp:positionV>
                  <wp:extent cx="520700" cy="347980"/>
                  <wp:effectExtent l="0" t="0" r="0" b="0"/>
                  <wp:wrapSquare wrapText="bothSides"/>
                  <wp:docPr id="299389309"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7D3A96AB" w14:textId="77777777" w:rsidR="00EF383B" w:rsidRPr="00557BAE" w:rsidRDefault="00EF383B" w:rsidP="00EF383B">
      <w:pPr>
        <w:rPr>
          <w:rFonts w:asciiTheme="minorHAnsi" w:hAnsiTheme="minorHAnsi"/>
          <w:b/>
          <w:bCs/>
          <w:color w:val="7E9720"/>
          <w:sz w:val="32"/>
          <w:szCs w:val="32"/>
          <w:lang w:val="es-CO"/>
        </w:rPr>
      </w:pPr>
    </w:p>
    <w:p w14:paraId="1DACA4C4" w14:textId="2C8AF2BB" w:rsidR="00FF0222" w:rsidRPr="00557BAE" w:rsidRDefault="00FF0222" w:rsidP="00C7702A">
      <w:pPr>
        <w:spacing w:line="240" w:lineRule="auto"/>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lastRenderedPageBreak/>
        <w:t xml:space="preserve">3.5 Se </w:t>
      </w:r>
      <w:r w:rsidR="003532B3" w:rsidRPr="00557BAE">
        <w:rPr>
          <w:rFonts w:asciiTheme="minorHAnsi" w:hAnsiTheme="minorHAnsi"/>
          <w:b/>
          <w:bCs/>
          <w:color w:val="7E9720"/>
          <w:sz w:val="32"/>
          <w:szCs w:val="32"/>
          <w:lang w:val="es-CO"/>
        </w:rPr>
        <w:t>reducen</w:t>
      </w:r>
      <w:r w:rsidRPr="00557BAE">
        <w:rPr>
          <w:rFonts w:asciiTheme="minorHAnsi" w:hAnsiTheme="minorHAnsi"/>
          <w:b/>
          <w:bCs/>
          <w:color w:val="7E9720"/>
          <w:sz w:val="32"/>
          <w:szCs w:val="32"/>
          <w:lang w:val="es-CO"/>
        </w:rPr>
        <w:t xml:space="preserve"> y </w:t>
      </w:r>
      <w:r w:rsidR="000C1FF4" w:rsidRPr="00557BAE">
        <w:rPr>
          <w:rFonts w:asciiTheme="minorHAnsi" w:hAnsiTheme="minorHAnsi"/>
          <w:b/>
          <w:bCs/>
          <w:color w:val="7E9720"/>
          <w:sz w:val="32"/>
          <w:szCs w:val="32"/>
          <w:lang w:val="es-CO"/>
        </w:rPr>
        <w:t>gestionan</w:t>
      </w:r>
      <w:r w:rsidRPr="00557BAE">
        <w:rPr>
          <w:rFonts w:asciiTheme="minorHAnsi" w:hAnsiTheme="minorHAnsi"/>
          <w:b/>
          <w:bCs/>
          <w:color w:val="7E9720"/>
          <w:sz w:val="32"/>
          <w:szCs w:val="32"/>
          <w:lang w:val="es-CO"/>
        </w:rPr>
        <w:t xml:space="preserve"> los residuos y </w:t>
      </w:r>
      <w:r w:rsidR="000C1FF4" w:rsidRPr="00557BAE">
        <w:rPr>
          <w:rFonts w:asciiTheme="minorHAnsi" w:hAnsiTheme="minorHAnsi"/>
          <w:b/>
          <w:bCs/>
          <w:color w:val="7E9720"/>
          <w:sz w:val="32"/>
          <w:szCs w:val="32"/>
          <w:lang w:val="es-CO"/>
        </w:rPr>
        <w:t>desperdicios</w:t>
      </w:r>
      <w:r w:rsidRPr="00557BAE">
        <w:rPr>
          <w:rFonts w:asciiTheme="minorHAnsi" w:hAnsiTheme="minorHAnsi"/>
          <w:b/>
          <w:bCs/>
          <w:color w:val="7E9720"/>
          <w:sz w:val="32"/>
          <w:szCs w:val="32"/>
          <w:lang w:val="es-CO"/>
        </w:rPr>
        <w:t xml:space="preserve"> de forma responsable.</w:t>
      </w:r>
    </w:p>
    <w:p w14:paraId="103A50BA" w14:textId="77777777" w:rsidR="00102FA0" w:rsidRPr="00FF0222" w:rsidRDefault="00102FA0" w:rsidP="00FF0222">
      <w:pPr>
        <w:rPr>
          <w:rFonts w:asciiTheme="minorHAnsi" w:hAnsiTheme="minorHAnsi"/>
          <w:b/>
          <w:sz w:val="20"/>
          <w:szCs w:val="20"/>
          <w:lang w:val="es-BO"/>
        </w:rPr>
      </w:pPr>
    </w:p>
    <w:p w14:paraId="0339AACE" w14:textId="77777777" w:rsidR="00FF0222" w:rsidRDefault="00FF0222" w:rsidP="00FF0222">
      <w:pPr>
        <w:rPr>
          <w:rFonts w:asciiTheme="minorHAnsi" w:hAnsiTheme="minorHAnsi"/>
          <w:sz w:val="20"/>
          <w:szCs w:val="20"/>
          <w:lang w:val="es-BO"/>
        </w:rPr>
      </w:pPr>
      <w:r w:rsidRPr="00FF0222">
        <w:rPr>
          <w:rFonts w:asciiTheme="minorHAnsi" w:hAnsiTheme="minorHAnsi"/>
          <w:sz w:val="20"/>
          <w:szCs w:val="20"/>
          <w:lang w:val="es-BO"/>
        </w:rPr>
        <w:t>Gestionamos activamente y minimizamos el volumen y el impacto negativo de los residuos generados por nuestras actividades, incluyendo la producción y el procesamiento, cumpliendo con los requisitos legales de gestión de residuos.</w:t>
      </w:r>
    </w:p>
    <w:p w14:paraId="6690E98E" w14:textId="77777777" w:rsidR="00102FA0" w:rsidRDefault="00102FA0" w:rsidP="00FF0222">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02FA0" w:rsidRPr="00557BAE" w14:paraId="1C754C37" w14:textId="77777777" w:rsidTr="00CF1B57">
        <w:trPr>
          <w:trHeight w:val="649"/>
        </w:trPr>
        <w:tc>
          <w:tcPr>
            <w:tcW w:w="9091" w:type="dxa"/>
            <w:shd w:val="clear" w:color="auto" w:fill="E6ECE9"/>
            <w:tcMar>
              <w:top w:w="160" w:type="dxa"/>
              <w:left w:w="280" w:type="dxa"/>
              <w:bottom w:w="160" w:type="dxa"/>
              <w:right w:w="240" w:type="dxa"/>
            </w:tcMar>
          </w:tcPr>
          <w:p w14:paraId="2FAD0A6A" w14:textId="77777777" w:rsidR="00102FA0" w:rsidRPr="005225BF" w:rsidRDefault="00102FA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88" behindDoc="0" locked="0" layoutInCell="1" allowOverlap="1" wp14:anchorId="5AF9AD4D" wp14:editId="15FDE9D1">
                      <wp:simplePos x="0" y="0"/>
                      <wp:positionH relativeFrom="column">
                        <wp:posOffset>787400</wp:posOffset>
                      </wp:positionH>
                      <wp:positionV relativeFrom="paragraph">
                        <wp:posOffset>-34925</wp:posOffset>
                      </wp:positionV>
                      <wp:extent cx="4654550" cy="527050"/>
                      <wp:effectExtent l="0" t="0" r="0" b="6350"/>
                      <wp:wrapNone/>
                      <wp:docPr id="1412948672" name="Text Box 13"/>
                      <wp:cNvGraphicFramePr/>
                      <a:graphic xmlns:a="http://schemas.openxmlformats.org/drawingml/2006/main">
                        <a:graphicData uri="http://schemas.microsoft.com/office/word/2010/wordprocessingShape">
                          <wps:wsp>
                            <wps:cNvSpPr txBox="1"/>
                            <wps:spPr>
                              <a:xfrm>
                                <a:off x="0" y="0"/>
                                <a:ext cx="4654550" cy="527050"/>
                              </a:xfrm>
                              <a:prstGeom prst="rect">
                                <a:avLst/>
                              </a:prstGeom>
                              <a:solidFill>
                                <a:srgbClr val="E6ECE9"/>
                              </a:solidFill>
                              <a:ln w="6350">
                                <a:noFill/>
                              </a:ln>
                            </wps:spPr>
                            <wps:txbx>
                              <w:txbxContent>
                                <w:p w14:paraId="473D7B0B" w14:textId="1942597C" w:rsidR="00102FA0" w:rsidRPr="00587BF4" w:rsidRDefault="00EA52B0" w:rsidP="00102FA0">
                                  <w:pPr>
                                    <w:rPr>
                                      <w:rFonts w:asciiTheme="minorHAnsi" w:hAnsiTheme="minorHAnsi"/>
                                      <w:sz w:val="20"/>
                                      <w:szCs w:val="20"/>
                                      <w:lang w:val="es-ES"/>
                                    </w:rPr>
                                  </w:pPr>
                                  <w:r w:rsidRPr="00EA52B0">
                                    <w:rPr>
                                      <w:rFonts w:asciiTheme="minorHAnsi" w:hAnsiTheme="minorHAnsi"/>
                                      <w:sz w:val="20"/>
                                      <w:szCs w:val="20"/>
                                      <w:lang w:val="es-BO"/>
                                    </w:rPr>
                                    <w:t>Este es un indicador relevante para la legalidad de la EUDR (derechos de uso del suelo, protección medioambiental).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F9AD4D" id="_x0000_s1048" type="#_x0000_t202" style="position:absolute;margin-left:62pt;margin-top:-2.75pt;width:366.5pt;height:41.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" fillcolor="#e6ece9" stroked="f" strokeweight=".5pt">
                      <v:textbox>
                        <w:txbxContent>
                          <w:p w14:paraId="473D7B0B" w14:textId="1942597C" w:rsidR="00102FA0" w:rsidRPr="00587BF4" w:rsidRDefault="00EA52B0" w:rsidP="00102FA0">
                            <w:pPr>
                              <w:rPr>
                                <w:rFonts w:asciiTheme="minorHAnsi" w:hAnsiTheme="minorHAnsi"/>
                                <w:sz w:val="20"/>
                                <w:szCs w:val="20"/>
                                <w:lang w:val="es-ES"/>
                              </w:rPr>
                            </w:pPr>
                            <w:r w:rsidRPr="00EA52B0">
                              <w:rPr>
                                <w:rFonts w:asciiTheme="minorHAnsi" w:hAnsiTheme="minorHAnsi"/>
                                <w:sz w:val="20"/>
                                <w:szCs w:val="20"/>
                                <w:lang w:val="es-BO"/>
                              </w:rPr>
                              <w:t>Este es un indicador relevante para la legalidad de la EUDR (derechos de uso del suelo, protección medioambiental).</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87" behindDoc="0" locked="0" layoutInCell="1" allowOverlap="1" wp14:anchorId="6764CA44" wp14:editId="20B08D10">
                  <wp:simplePos x="0" y="0"/>
                  <wp:positionH relativeFrom="column">
                    <wp:posOffset>57150</wp:posOffset>
                  </wp:positionH>
                  <wp:positionV relativeFrom="paragraph">
                    <wp:posOffset>39370</wp:posOffset>
                  </wp:positionV>
                  <wp:extent cx="520700" cy="347980"/>
                  <wp:effectExtent l="0" t="0" r="0" b="0"/>
                  <wp:wrapSquare wrapText="bothSides"/>
                  <wp:docPr id="506587191"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78C49D0C" w14:textId="77777777" w:rsidR="00102FA0" w:rsidRDefault="00102FA0" w:rsidP="00FF0222">
      <w:pPr>
        <w:rPr>
          <w:rFonts w:asciiTheme="minorHAnsi" w:hAnsiTheme="minorHAnsi"/>
          <w:sz w:val="20"/>
          <w:szCs w:val="20"/>
          <w:lang w:val="es-BO"/>
        </w:rPr>
      </w:pPr>
    </w:p>
    <w:p w14:paraId="1451F63D" w14:textId="77777777" w:rsidR="00E363B1" w:rsidRDefault="00E363B1" w:rsidP="00FF0222">
      <w:pPr>
        <w:rPr>
          <w:rFonts w:asciiTheme="minorHAnsi" w:hAnsiTheme="minorHAnsi"/>
          <w:sz w:val="20"/>
          <w:szCs w:val="20"/>
          <w:lang w:val="es-BO"/>
        </w:rPr>
      </w:pPr>
    </w:p>
    <w:p w14:paraId="74D06860" w14:textId="51BF1627" w:rsidR="00FF0222" w:rsidRPr="00557BAE" w:rsidRDefault="00FF0222" w:rsidP="00EF383B">
      <w:pPr>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t>3.6 La contaminación se minimiza o previene.</w:t>
      </w:r>
    </w:p>
    <w:p w14:paraId="3767C3F9" w14:textId="77777777" w:rsidR="00102FA0" w:rsidRPr="00FF0222" w:rsidRDefault="00102FA0" w:rsidP="00FF0222">
      <w:pPr>
        <w:rPr>
          <w:rFonts w:asciiTheme="minorHAnsi" w:hAnsiTheme="minorHAnsi"/>
          <w:sz w:val="20"/>
          <w:szCs w:val="20"/>
          <w:lang w:val="es-BO"/>
        </w:rPr>
      </w:pPr>
    </w:p>
    <w:p w14:paraId="03E8F5B8" w14:textId="60B2B850" w:rsidR="00102FA0" w:rsidRDefault="00FF0222" w:rsidP="00FF0222">
      <w:pPr>
        <w:rPr>
          <w:rFonts w:asciiTheme="minorHAnsi" w:hAnsiTheme="minorHAnsi"/>
          <w:sz w:val="20"/>
          <w:szCs w:val="20"/>
          <w:lang w:val="es-BO"/>
        </w:rPr>
      </w:pPr>
      <w:r w:rsidRPr="00FF0222">
        <w:rPr>
          <w:rFonts w:asciiTheme="minorHAnsi" w:hAnsiTheme="minorHAnsi"/>
          <w:sz w:val="20"/>
          <w:szCs w:val="20"/>
          <w:lang w:val="es-BO"/>
        </w:rPr>
        <w:t>La contaminación procedente de la producción, el procesamiento u cualquier otra actividad se controla y minimiza, asegurando que todas las prácticas cumplan con los requisitos legales de protección ambiental.</w:t>
      </w:r>
    </w:p>
    <w:p w14:paraId="1B83CA3E" w14:textId="77777777" w:rsidR="00EF383B" w:rsidRDefault="00EF383B" w:rsidP="00FF0222">
      <w:pPr>
        <w:rPr>
          <w:rFonts w:asciiTheme="minorHAnsi" w:hAnsiTheme="minorHAnsi"/>
          <w:sz w:val="20"/>
          <w:szCs w:val="20"/>
          <w:lang w:val="es-BO"/>
        </w:rPr>
      </w:pPr>
    </w:p>
    <w:p w14:paraId="2D07E2F5" w14:textId="77777777" w:rsidR="00FF0222" w:rsidRPr="00557BAE" w:rsidRDefault="00FF0222" w:rsidP="00C7702A">
      <w:pPr>
        <w:spacing w:line="240" w:lineRule="auto"/>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t>3.7 Los recursos hídricos están protegidos y utilizados de manera eficiente.</w:t>
      </w:r>
    </w:p>
    <w:p w14:paraId="544DDB2B" w14:textId="77777777" w:rsidR="00EF383B" w:rsidRPr="00557BAE" w:rsidRDefault="00EF383B" w:rsidP="00EF383B">
      <w:pPr>
        <w:rPr>
          <w:rFonts w:asciiTheme="minorHAnsi" w:hAnsiTheme="minorHAnsi"/>
          <w:b/>
          <w:bCs/>
          <w:color w:val="7E9720"/>
          <w:sz w:val="32"/>
          <w:szCs w:val="32"/>
          <w:lang w:val="es-CO"/>
        </w:rPr>
      </w:pPr>
    </w:p>
    <w:p w14:paraId="229AAEF7" w14:textId="77777777" w:rsidR="00FF0222" w:rsidRDefault="00FF0222" w:rsidP="00FF0222">
      <w:pPr>
        <w:rPr>
          <w:rFonts w:asciiTheme="minorHAnsi" w:hAnsiTheme="minorHAnsi"/>
          <w:sz w:val="20"/>
          <w:szCs w:val="20"/>
          <w:lang w:val="es-BO"/>
        </w:rPr>
      </w:pPr>
      <w:r w:rsidRPr="00FF0222">
        <w:rPr>
          <w:rFonts w:asciiTheme="minorHAnsi" w:hAnsiTheme="minorHAnsi"/>
          <w:sz w:val="20"/>
          <w:szCs w:val="20"/>
          <w:lang w:val="es-BO"/>
        </w:rPr>
        <w:t>Cuando el uso del agua es necesario, nos aseguramos de que se realice de manera responsable y eficiente, protegiendo los recursos hídricos a largo plazo de acuerdo con los requisitos legales para el uso y protección de aguas superficiales y subterráneas.</w:t>
      </w:r>
    </w:p>
    <w:p w14:paraId="4A4DF4E3" w14:textId="77777777" w:rsidR="00102FA0" w:rsidRDefault="00102FA0" w:rsidP="00FF0222">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02FA0" w:rsidRPr="00557BAE" w14:paraId="167AC6D6" w14:textId="77777777" w:rsidTr="00CF1B57">
        <w:trPr>
          <w:trHeight w:val="649"/>
        </w:trPr>
        <w:tc>
          <w:tcPr>
            <w:tcW w:w="9091" w:type="dxa"/>
            <w:shd w:val="clear" w:color="auto" w:fill="E6ECE9"/>
            <w:tcMar>
              <w:top w:w="160" w:type="dxa"/>
              <w:left w:w="280" w:type="dxa"/>
              <w:bottom w:w="160" w:type="dxa"/>
              <w:right w:w="240" w:type="dxa"/>
            </w:tcMar>
          </w:tcPr>
          <w:p w14:paraId="49F35117" w14:textId="77777777" w:rsidR="00102FA0" w:rsidRPr="005225BF" w:rsidRDefault="00102FA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90" behindDoc="0" locked="0" layoutInCell="1" allowOverlap="1" wp14:anchorId="7F2AAD4C" wp14:editId="79F53FD1">
                      <wp:simplePos x="0" y="0"/>
                      <wp:positionH relativeFrom="column">
                        <wp:posOffset>787400</wp:posOffset>
                      </wp:positionH>
                      <wp:positionV relativeFrom="paragraph">
                        <wp:posOffset>-16510</wp:posOffset>
                      </wp:positionV>
                      <wp:extent cx="4654550" cy="482600"/>
                      <wp:effectExtent l="0" t="0" r="0" b="0"/>
                      <wp:wrapNone/>
                      <wp:docPr id="1467485909" name="Text Box 13"/>
                      <wp:cNvGraphicFramePr/>
                      <a:graphic xmlns:a="http://schemas.openxmlformats.org/drawingml/2006/main">
                        <a:graphicData uri="http://schemas.microsoft.com/office/word/2010/wordprocessingShape">
                          <wps:wsp>
                            <wps:cNvSpPr txBox="1"/>
                            <wps:spPr>
                              <a:xfrm>
                                <a:off x="0" y="0"/>
                                <a:ext cx="4654550" cy="482600"/>
                              </a:xfrm>
                              <a:prstGeom prst="rect">
                                <a:avLst/>
                              </a:prstGeom>
                              <a:solidFill>
                                <a:srgbClr val="E6ECE9"/>
                              </a:solidFill>
                              <a:ln w="6350">
                                <a:noFill/>
                              </a:ln>
                            </wps:spPr>
                            <wps:txbx>
                              <w:txbxContent>
                                <w:p w14:paraId="18619AC2" w14:textId="731940D9" w:rsidR="00102FA0" w:rsidRPr="00587BF4" w:rsidRDefault="00102FA0" w:rsidP="00102FA0">
                                  <w:pPr>
                                    <w:rPr>
                                      <w:rFonts w:asciiTheme="minorHAnsi" w:hAnsiTheme="minorHAnsi"/>
                                      <w:sz w:val="20"/>
                                      <w:szCs w:val="20"/>
                                      <w:lang w:val="es-ES"/>
                                    </w:rPr>
                                  </w:pPr>
                                  <w:r w:rsidRPr="00102FA0">
                                    <w:rPr>
                                      <w:rFonts w:asciiTheme="minorHAnsi" w:hAnsiTheme="minorHAnsi"/>
                                      <w:sz w:val="20"/>
                                      <w:szCs w:val="20"/>
                                      <w:lang w:val="es-BO"/>
                                    </w:rPr>
                                    <w:t>Este es un indicador relevante para la legalidad de la EUDR (derechos de uso del suelo, protección medioambiental).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2AAD4C" id="_x0000_s1049" type="#_x0000_t202" style="position:absolute;margin-left:62pt;margin-top:-1.3pt;width:366.5pt;height:38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" fillcolor="#e6ece9" stroked="f" strokeweight=".5pt">
                      <v:textbox>
                        <w:txbxContent>
                          <w:p w14:paraId="18619AC2" w14:textId="731940D9" w:rsidR="00102FA0" w:rsidRPr="00587BF4" w:rsidRDefault="00102FA0" w:rsidP="00102FA0">
                            <w:pPr>
                              <w:rPr>
                                <w:rFonts w:asciiTheme="minorHAnsi" w:hAnsiTheme="minorHAnsi"/>
                                <w:sz w:val="20"/>
                                <w:szCs w:val="20"/>
                                <w:lang w:val="es-ES"/>
                              </w:rPr>
                            </w:pPr>
                            <w:r w:rsidRPr="00102FA0">
                              <w:rPr>
                                <w:rFonts w:asciiTheme="minorHAnsi" w:hAnsiTheme="minorHAnsi"/>
                                <w:sz w:val="20"/>
                                <w:szCs w:val="20"/>
                                <w:lang w:val="es-BO"/>
                              </w:rPr>
                              <w:t>Este es un indicador relevante para la legalidad de la EUDR (derechos de uso del suelo, protección medioambiental).</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89" behindDoc="0" locked="0" layoutInCell="1" allowOverlap="1" wp14:anchorId="7BB8EE8D" wp14:editId="00A49B8D">
                  <wp:simplePos x="0" y="0"/>
                  <wp:positionH relativeFrom="column">
                    <wp:posOffset>57150</wp:posOffset>
                  </wp:positionH>
                  <wp:positionV relativeFrom="paragraph">
                    <wp:posOffset>39370</wp:posOffset>
                  </wp:positionV>
                  <wp:extent cx="520700" cy="347980"/>
                  <wp:effectExtent l="0" t="0" r="0" b="0"/>
                  <wp:wrapSquare wrapText="bothSides"/>
                  <wp:docPr id="1961851990"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623D670E" w14:textId="77777777" w:rsidR="00102FA0" w:rsidRDefault="00102FA0" w:rsidP="00FF0222">
      <w:pPr>
        <w:rPr>
          <w:rFonts w:asciiTheme="minorHAnsi" w:hAnsiTheme="minorHAnsi"/>
          <w:sz w:val="20"/>
          <w:szCs w:val="20"/>
          <w:lang w:val="es-BO"/>
        </w:rPr>
      </w:pPr>
    </w:p>
    <w:p w14:paraId="0B703F94" w14:textId="77777777" w:rsidR="00FF0222" w:rsidRPr="00557BAE" w:rsidRDefault="00FF0222" w:rsidP="00EF383B">
      <w:pPr>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t>3.8 El suelo se conserva y gestiona adecuadamente.</w:t>
      </w:r>
    </w:p>
    <w:p w14:paraId="2D0BE6BE" w14:textId="77777777" w:rsidR="0061421B" w:rsidRPr="00557BAE" w:rsidRDefault="0061421B" w:rsidP="00EF383B">
      <w:pPr>
        <w:rPr>
          <w:rFonts w:asciiTheme="minorHAnsi" w:hAnsiTheme="minorHAnsi"/>
          <w:b/>
          <w:bCs/>
          <w:color w:val="7E9720"/>
          <w:sz w:val="32"/>
          <w:szCs w:val="32"/>
          <w:lang w:val="es-CO"/>
        </w:rPr>
      </w:pPr>
    </w:p>
    <w:p w14:paraId="6C43D3AD" w14:textId="6AD9A6D9" w:rsidR="00FF0222" w:rsidRDefault="00FF0222" w:rsidP="00FF0222">
      <w:pPr>
        <w:rPr>
          <w:rFonts w:asciiTheme="minorHAnsi" w:hAnsiTheme="minorHAnsi"/>
          <w:sz w:val="20"/>
          <w:szCs w:val="20"/>
          <w:lang w:val="es-BO"/>
        </w:rPr>
      </w:pPr>
      <w:r w:rsidRPr="00FF0222">
        <w:rPr>
          <w:rFonts w:asciiTheme="minorHAnsi" w:hAnsiTheme="minorHAnsi"/>
          <w:sz w:val="20"/>
          <w:szCs w:val="20"/>
          <w:lang w:val="es-BO"/>
        </w:rPr>
        <w:t xml:space="preserve">Estamos comprometidos a mantener o mejorar la salud del suelo, incluyendo la biodiversidad, el contenido de materia orgánica y otros atributos físicos, químicos y biológicos, gestionando y minimizando los impactos negativos sobre los suelos en cumplimiento </w:t>
      </w:r>
      <w:r w:rsidR="00F276AF">
        <w:rPr>
          <w:rFonts w:asciiTheme="minorHAnsi" w:hAnsiTheme="minorHAnsi"/>
          <w:sz w:val="20"/>
          <w:szCs w:val="20"/>
          <w:lang w:val="es-BO"/>
        </w:rPr>
        <w:t>de</w:t>
      </w:r>
      <w:r w:rsidRPr="00FF0222">
        <w:rPr>
          <w:rFonts w:asciiTheme="minorHAnsi" w:hAnsiTheme="minorHAnsi"/>
          <w:sz w:val="20"/>
          <w:szCs w:val="20"/>
          <w:lang w:val="es-BO"/>
        </w:rPr>
        <w:t xml:space="preserve"> las normas legales de gestión del suelo.</w:t>
      </w:r>
    </w:p>
    <w:p w14:paraId="27B5FDAB" w14:textId="77777777" w:rsidR="00102FA0" w:rsidRDefault="00102FA0" w:rsidP="00FF0222">
      <w:pPr>
        <w:rPr>
          <w:rFonts w:asciiTheme="minorHAnsi" w:hAnsiTheme="minorHAnsi"/>
          <w:sz w:val="20"/>
          <w:szCs w:val="20"/>
          <w:lang w:val="es-B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02FA0" w:rsidRPr="00557BAE" w14:paraId="27188484" w14:textId="77777777" w:rsidTr="00CF1B57">
        <w:trPr>
          <w:trHeight w:val="649"/>
        </w:trPr>
        <w:tc>
          <w:tcPr>
            <w:tcW w:w="9091" w:type="dxa"/>
            <w:shd w:val="clear" w:color="auto" w:fill="E6ECE9"/>
            <w:tcMar>
              <w:top w:w="160" w:type="dxa"/>
              <w:left w:w="280" w:type="dxa"/>
              <w:bottom w:w="160" w:type="dxa"/>
              <w:right w:w="240" w:type="dxa"/>
            </w:tcMar>
          </w:tcPr>
          <w:p w14:paraId="41EC7385" w14:textId="77777777" w:rsidR="00102FA0" w:rsidRPr="005225BF" w:rsidRDefault="00102FA0"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92" behindDoc="0" locked="0" layoutInCell="1" allowOverlap="1" wp14:anchorId="72A09591" wp14:editId="22CDDB2E">
                      <wp:simplePos x="0" y="0"/>
                      <wp:positionH relativeFrom="column">
                        <wp:posOffset>787400</wp:posOffset>
                      </wp:positionH>
                      <wp:positionV relativeFrom="paragraph">
                        <wp:posOffset>-15240</wp:posOffset>
                      </wp:positionV>
                      <wp:extent cx="4654550" cy="412750"/>
                      <wp:effectExtent l="0" t="0" r="0" b="6350"/>
                      <wp:wrapNone/>
                      <wp:docPr id="1541998066" name="Text Box 13"/>
                      <wp:cNvGraphicFramePr/>
                      <a:graphic xmlns:a="http://schemas.openxmlformats.org/drawingml/2006/main">
                        <a:graphicData uri="http://schemas.microsoft.com/office/word/2010/wordprocessingShape">
                          <wps:wsp>
                            <wps:cNvSpPr txBox="1"/>
                            <wps:spPr>
                              <a:xfrm>
                                <a:off x="0" y="0"/>
                                <a:ext cx="4654550" cy="412750"/>
                              </a:xfrm>
                              <a:prstGeom prst="rect">
                                <a:avLst/>
                              </a:prstGeom>
                              <a:solidFill>
                                <a:srgbClr val="E6ECE9"/>
                              </a:solidFill>
                              <a:ln w="6350">
                                <a:noFill/>
                              </a:ln>
                            </wps:spPr>
                            <wps:txbx>
                              <w:txbxContent>
                                <w:p w14:paraId="0CBC4EFF" w14:textId="3BF77407" w:rsidR="00102FA0" w:rsidRPr="00587BF4" w:rsidRDefault="00102FA0" w:rsidP="00102FA0">
                                  <w:pPr>
                                    <w:rPr>
                                      <w:rFonts w:asciiTheme="minorHAnsi" w:hAnsiTheme="minorHAnsi"/>
                                      <w:sz w:val="20"/>
                                      <w:szCs w:val="20"/>
                                      <w:lang w:val="es-ES"/>
                                    </w:rPr>
                                  </w:pPr>
                                  <w:r w:rsidRPr="00102FA0">
                                    <w:rPr>
                                      <w:rFonts w:asciiTheme="minorHAnsi" w:hAnsiTheme="minorHAnsi"/>
                                      <w:sz w:val="20"/>
                                      <w:szCs w:val="20"/>
                                      <w:lang w:val="es-BO"/>
                                    </w:rPr>
                                    <w:t>Este es un indicador relevante para la legalidad de la EUDR (derechos de uso del suelo, protección medioambiental).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A09591" id="_x0000_s1050" type="#_x0000_t202" style="position:absolute;margin-left:62pt;margin-top:-1.2pt;width:366.5pt;height:32.5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" fillcolor="#e6ece9" stroked="f" strokeweight=".5pt">
                      <v:textbox>
                        <w:txbxContent>
                          <w:p w14:paraId="0CBC4EFF" w14:textId="3BF77407" w:rsidR="00102FA0" w:rsidRPr="00587BF4" w:rsidRDefault="00102FA0" w:rsidP="00102FA0">
                            <w:pPr>
                              <w:rPr>
                                <w:rFonts w:asciiTheme="minorHAnsi" w:hAnsiTheme="minorHAnsi"/>
                                <w:sz w:val="20"/>
                                <w:szCs w:val="20"/>
                                <w:lang w:val="es-ES"/>
                              </w:rPr>
                            </w:pPr>
                            <w:r w:rsidRPr="00102FA0">
                              <w:rPr>
                                <w:rFonts w:asciiTheme="minorHAnsi" w:hAnsiTheme="minorHAnsi"/>
                                <w:sz w:val="20"/>
                                <w:szCs w:val="20"/>
                                <w:lang w:val="es-BO"/>
                              </w:rPr>
                              <w:t>Este es un indicador relevante para la legalidad de la EUDR (derechos de uso del suelo, protección medioambiental).</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91" behindDoc="0" locked="0" layoutInCell="1" allowOverlap="1" wp14:anchorId="5322CAAA" wp14:editId="78C5AFD3">
                  <wp:simplePos x="0" y="0"/>
                  <wp:positionH relativeFrom="column">
                    <wp:posOffset>57150</wp:posOffset>
                  </wp:positionH>
                  <wp:positionV relativeFrom="paragraph">
                    <wp:posOffset>39370</wp:posOffset>
                  </wp:positionV>
                  <wp:extent cx="520700" cy="347980"/>
                  <wp:effectExtent l="0" t="0" r="0" b="0"/>
                  <wp:wrapSquare wrapText="bothSides"/>
                  <wp:docPr id="1104424025"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76649BDC" w14:textId="77777777" w:rsidR="00102FA0" w:rsidRPr="00FF0222" w:rsidRDefault="00102FA0" w:rsidP="00FF0222">
      <w:pPr>
        <w:rPr>
          <w:rFonts w:asciiTheme="minorHAnsi" w:hAnsiTheme="minorHAnsi"/>
          <w:sz w:val="20"/>
          <w:szCs w:val="20"/>
          <w:lang w:val="es-BO"/>
        </w:rPr>
      </w:pPr>
    </w:p>
    <w:p w14:paraId="011C810F" w14:textId="77777777" w:rsidR="00FF0222" w:rsidRPr="00FF0222" w:rsidRDefault="00FF0222" w:rsidP="00FF0222">
      <w:pPr>
        <w:rPr>
          <w:rFonts w:asciiTheme="minorHAnsi" w:hAnsiTheme="minorHAnsi"/>
          <w:sz w:val="20"/>
          <w:szCs w:val="20"/>
          <w:lang w:val="es-BO"/>
        </w:rPr>
      </w:pPr>
    </w:p>
    <w:p w14:paraId="1978B84A" w14:textId="038232DA" w:rsidR="00276EB3" w:rsidRPr="00E27879" w:rsidRDefault="00FF0222" w:rsidP="00C7702A">
      <w:pPr>
        <w:pStyle w:val="Heading2"/>
        <w:spacing w:before="0"/>
        <w:rPr>
          <w:lang w:val="es-BO"/>
        </w:rPr>
      </w:pPr>
      <w:r w:rsidRPr="00FF0222">
        <w:rPr>
          <w:lang w:val="es-BO"/>
        </w:rPr>
        <w:br w:type="page"/>
      </w:r>
      <w:bookmarkStart w:id="15" w:name="_Toc188013809"/>
      <w:bookmarkStart w:id="16" w:name="_Toc233832776"/>
      <w:r w:rsidR="00276EB3">
        <w:rPr>
          <w:lang w:val="es-BO"/>
        </w:rPr>
        <w:lastRenderedPageBreak/>
        <w:t xml:space="preserve">4. </w:t>
      </w:r>
      <w:r w:rsidR="00276EB3" w:rsidRPr="00E27879">
        <w:rPr>
          <w:lang w:val="es-BO"/>
        </w:rPr>
        <w:t>Responsabilidad climática</w:t>
      </w:r>
      <w:bookmarkEnd w:id="15"/>
      <w:bookmarkEnd w:id="16"/>
    </w:p>
    <w:p w14:paraId="4742A102" w14:textId="77777777" w:rsidR="00276EB3" w:rsidRPr="00276EB3" w:rsidRDefault="00276EB3" w:rsidP="00276EB3">
      <w:pPr>
        <w:rPr>
          <w:rFonts w:asciiTheme="minorHAnsi" w:hAnsiTheme="minorHAnsi"/>
          <w:sz w:val="20"/>
          <w:szCs w:val="20"/>
          <w:lang w:val="es-BO"/>
        </w:rPr>
      </w:pPr>
      <w:r w:rsidRPr="00276EB3">
        <w:rPr>
          <w:rFonts w:asciiTheme="minorHAnsi" w:hAnsiTheme="minorHAnsi"/>
          <w:sz w:val="20"/>
          <w:szCs w:val="20"/>
          <w:lang w:val="es-BO"/>
        </w:rPr>
        <w:t>Estamos comprometidos a abordar el cambio climático mediante una estrategia integral que incluya la reducción de emisiones de gases de efecto invernadero, la implementación de esfuerzos proporcionados de adaptación al cambio climático y la promoción de iniciativas de eliminación de GEI y restauración de ecosistemas. Nuestras prácticas se adaptan a la escala y naturaleza de nuestras operaciones, se ajustan regularmente para abordar riesgos emergentes y están alineadas con oportunidades de impacto sostenible.</w:t>
      </w:r>
    </w:p>
    <w:p w14:paraId="6227B76B" w14:textId="77777777" w:rsidR="00276EB3" w:rsidRPr="00276EB3" w:rsidRDefault="00276EB3" w:rsidP="00276EB3">
      <w:pPr>
        <w:rPr>
          <w:rFonts w:asciiTheme="minorHAnsi" w:hAnsiTheme="minorHAnsi"/>
          <w:sz w:val="20"/>
          <w:szCs w:val="20"/>
          <w:lang w:val="es-BO"/>
        </w:rPr>
      </w:pPr>
    </w:p>
    <w:p w14:paraId="28B48114" w14:textId="77777777" w:rsidR="00276EB3" w:rsidRPr="00276EB3" w:rsidRDefault="00276EB3" w:rsidP="00276EB3">
      <w:pPr>
        <w:rPr>
          <w:rFonts w:asciiTheme="minorHAnsi" w:hAnsiTheme="minorHAnsi"/>
          <w:sz w:val="20"/>
          <w:szCs w:val="20"/>
          <w:lang w:val="es-BO"/>
        </w:rPr>
      </w:pPr>
      <w:r w:rsidRPr="00276EB3">
        <w:rPr>
          <w:rFonts w:asciiTheme="minorHAnsi" w:hAnsiTheme="minorHAnsi"/>
          <w:sz w:val="20"/>
          <w:szCs w:val="20"/>
          <w:lang w:val="es-BO"/>
        </w:rPr>
        <w:t xml:space="preserve">En línea con el </w:t>
      </w:r>
      <w:hyperlink r:id="rId40" w:history="1">
        <w:r w:rsidRPr="00276EB3">
          <w:rPr>
            <w:rStyle w:val="Hyperlink"/>
            <w:rFonts w:asciiTheme="minorHAnsi" w:hAnsiTheme="minorHAnsi"/>
            <w:sz w:val="20"/>
            <w:szCs w:val="20"/>
            <w:lang w:val="es-BO"/>
          </w:rPr>
          <w:t>Marco de Sostenibilidad</w:t>
        </w:r>
      </w:hyperlink>
      <w:r w:rsidRPr="00276EB3">
        <w:rPr>
          <w:rFonts w:asciiTheme="minorHAnsi" w:hAnsiTheme="minorHAnsi"/>
          <w:sz w:val="20"/>
          <w:szCs w:val="20"/>
          <w:lang w:val="es-BO"/>
        </w:rPr>
        <w:t>, los siguientes elementos constituyen conjuntamente nuestro estándar para nuestra responsabilidad climática:</w:t>
      </w:r>
    </w:p>
    <w:p w14:paraId="2FC8A3C0" w14:textId="77777777" w:rsidR="00276EB3" w:rsidRPr="00276EB3" w:rsidRDefault="00276EB3" w:rsidP="00276EB3">
      <w:pPr>
        <w:rPr>
          <w:rFonts w:asciiTheme="minorHAnsi" w:hAnsiTheme="minorHAnsi"/>
          <w:sz w:val="20"/>
          <w:szCs w:val="20"/>
          <w:lang w:val="es-BO"/>
        </w:rPr>
      </w:pPr>
    </w:p>
    <w:p w14:paraId="3F3EBB2A" w14:textId="1F2B1519" w:rsidR="00276EB3" w:rsidRPr="00093FF3" w:rsidRDefault="00276EB3" w:rsidP="00276EB3">
      <w:pPr>
        <w:rPr>
          <w:rFonts w:asciiTheme="minorHAnsi" w:hAnsiTheme="minorHAnsi"/>
          <w:color w:val="D77599"/>
          <w:sz w:val="20"/>
          <w:szCs w:val="20"/>
          <w:lang w:val="es-BO"/>
        </w:rPr>
      </w:pPr>
      <w:r w:rsidRPr="00093FF3">
        <w:rPr>
          <w:rFonts w:asciiTheme="minorHAnsi" w:hAnsiTheme="minorHAnsi"/>
          <w:color w:val="D77599"/>
          <w:sz w:val="20"/>
          <w:szCs w:val="20"/>
          <w:lang w:val="es-BO"/>
        </w:rPr>
        <w:t>[Para cada elemento seleccionado para incluirse dentro del alcance de tu póliza, añade más detalles estableciendo compromisos u objetivos específicos para ofrecer un esquema claro de tu póliza. Por ejemplo, estos podrían incluir compromisos específicos seleccionados a partir de indicadores del Marco de Sostenibilidad.</w:t>
      </w:r>
      <w:r w:rsidR="00093FF3" w:rsidRPr="00093FF3">
        <w:rPr>
          <w:rFonts w:asciiTheme="minorHAnsi" w:hAnsiTheme="minorHAnsi"/>
          <w:color w:val="D77599"/>
          <w:sz w:val="20"/>
          <w:szCs w:val="20"/>
          <w:lang w:val="es-BO"/>
        </w:rPr>
        <w:t>]</w:t>
      </w:r>
    </w:p>
    <w:p w14:paraId="69565EEF" w14:textId="77777777" w:rsidR="0061421B" w:rsidRPr="00276EB3" w:rsidRDefault="0061421B" w:rsidP="00276EB3">
      <w:pPr>
        <w:rPr>
          <w:rFonts w:asciiTheme="minorHAnsi" w:hAnsiTheme="minorHAnsi"/>
          <w:sz w:val="20"/>
          <w:szCs w:val="20"/>
          <w:lang w:val="es-BO"/>
        </w:rPr>
      </w:pPr>
    </w:p>
    <w:p w14:paraId="47962073" w14:textId="77777777" w:rsidR="00276EB3" w:rsidRPr="00E27879" w:rsidRDefault="00276EB3" w:rsidP="0061421B">
      <w:pPr>
        <w:rPr>
          <w:rFonts w:asciiTheme="minorHAnsi" w:hAnsiTheme="minorHAnsi"/>
          <w:b/>
          <w:bCs/>
          <w:color w:val="7E9720"/>
          <w:sz w:val="32"/>
          <w:szCs w:val="32"/>
          <w:lang w:val="es-BO"/>
        </w:rPr>
      </w:pPr>
      <w:r w:rsidRPr="00E27879">
        <w:rPr>
          <w:rFonts w:asciiTheme="minorHAnsi" w:hAnsiTheme="minorHAnsi"/>
          <w:b/>
          <w:bCs/>
          <w:color w:val="7E9720"/>
          <w:sz w:val="32"/>
          <w:szCs w:val="32"/>
          <w:lang w:val="es-BO"/>
        </w:rPr>
        <w:t>4.1 Se reducen las emisiones de gases de efecto invernadero.</w:t>
      </w:r>
    </w:p>
    <w:p w14:paraId="5475DFAE" w14:textId="77777777" w:rsidR="0061421B" w:rsidRPr="00E27879" w:rsidRDefault="0061421B" w:rsidP="0061421B">
      <w:pPr>
        <w:rPr>
          <w:rFonts w:asciiTheme="minorHAnsi" w:hAnsiTheme="minorHAnsi"/>
          <w:b/>
          <w:bCs/>
          <w:color w:val="7E9720"/>
          <w:sz w:val="32"/>
          <w:szCs w:val="32"/>
          <w:lang w:val="es-BO"/>
        </w:rPr>
      </w:pPr>
    </w:p>
    <w:p w14:paraId="6567BA56" w14:textId="77777777" w:rsidR="00276EB3" w:rsidRPr="00276EB3" w:rsidRDefault="00276EB3" w:rsidP="00276EB3">
      <w:pPr>
        <w:rPr>
          <w:rFonts w:asciiTheme="minorHAnsi" w:hAnsiTheme="minorHAnsi"/>
          <w:sz w:val="20"/>
          <w:szCs w:val="20"/>
          <w:lang w:val="es-BO"/>
        </w:rPr>
      </w:pPr>
      <w:r w:rsidRPr="00276EB3">
        <w:rPr>
          <w:rFonts w:asciiTheme="minorHAnsi" w:hAnsiTheme="minorHAnsi"/>
          <w:sz w:val="20"/>
          <w:szCs w:val="20"/>
          <w:lang w:val="es-BO"/>
        </w:rPr>
        <w:t xml:space="preserve">Nos comprometemos a reducir las emisiones de gases de efecto invernadero implementando las mejores prácticas empresariales adaptadas para minimizar las emisiones significativas. Estas prácticas se ajustarán regularmente para abordar riesgos y alinearse con la escala y naturaleza de nuestras operaciones. </w:t>
      </w:r>
    </w:p>
    <w:p w14:paraId="576457EC" w14:textId="77777777" w:rsidR="00276EB3" w:rsidRPr="00276EB3" w:rsidRDefault="00276EB3" w:rsidP="00276EB3">
      <w:pPr>
        <w:rPr>
          <w:rFonts w:asciiTheme="minorHAnsi" w:hAnsiTheme="minorHAnsi"/>
          <w:sz w:val="20"/>
          <w:szCs w:val="20"/>
          <w:lang w:val="es-BO"/>
        </w:rPr>
      </w:pPr>
    </w:p>
    <w:p w14:paraId="3F8DDB0A" w14:textId="77777777" w:rsidR="00276EB3" w:rsidRPr="00276EB3" w:rsidRDefault="00276EB3" w:rsidP="00276EB3">
      <w:pPr>
        <w:rPr>
          <w:rFonts w:asciiTheme="minorHAnsi" w:hAnsiTheme="minorHAnsi"/>
          <w:sz w:val="20"/>
          <w:szCs w:val="20"/>
          <w:lang w:val="es-BO"/>
        </w:rPr>
      </w:pPr>
      <w:r w:rsidRPr="00276EB3">
        <w:rPr>
          <w:rFonts w:asciiTheme="minorHAnsi" w:hAnsiTheme="minorHAnsi"/>
          <w:sz w:val="20"/>
          <w:szCs w:val="20"/>
          <w:lang w:val="es-BO"/>
        </w:rPr>
        <w:t>El alimento animal debe proceder de fuentes que no contribuyan a la deforestación. Se deben tomar medidas para minimizar el riesgo de actividades de obtención que puedan provocar cambios indirectos significativos en el uso del suelo mediante la conversión o destrucción de bosques o ecosistemas naturales en otros lugares.</w:t>
      </w:r>
    </w:p>
    <w:p w14:paraId="4018F476" w14:textId="77777777" w:rsidR="00276EB3" w:rsidRPr="00276EB3" w:rsidRDefault="00276EB3" w:rsidP="00276EB3">
      <w:pPr>
        <w:rPr>
          <w:rFonts w:asciiTheme="minorHAnsi" w:hAnsiTheme="minorHAnsi"/>
          <w:sz w:val="20"/>
          <w:szCs w:val="20"/>
          <w:lang w:val="es-BO"/>
        </w:rPr>
      </w:pPr>
    </w:p>
    <w:p w14:paraId="186726F1" w14:textId="2B850B48" w:rsidR="00276EB3" w:rsidRPr="00F276AF" w:rsidRDefault="00276EB3" w:rsidP="00276EB3">
      <w:pPr>
        <w:rPr>
          <w:rFonts w:asciiTheme="minorHAnsi" w:hAnsiTheme="minorHAnsi"/>
          <w:sz w:val="20"/>
          <w:szCs w:val="20"/>
          <w:lang w:val="es-CO"/>
        </w:rPr>
      </w:pPr>
      <w:r w:rsidRPr="00276EB3">
        <w:rPr>
          <w:rFonts w:asciiTheme="minorHAnsi" w:hAnsiTheme="minorHAnsi"/>
          <w:sz w:val="20"/>
          <w:szCs w:val="20"/>
          <w:lang w:val="es-BO"/>
        </w:rPr>
        <w:t xml:space="preserve">Estamos haciendo esfuerzos para reducir las emisiones de gases de efecto invernadero derivadas de nuestras actividades y, como mínimo, cumplir con las mejores prácticas del sector y las mejores tecnologías disponibles. </w:t>
      </w:r>
      <w:r w:rsidRPr="00F276AF">
        <w:rPr>
          <w:rFonts w:asciiTheme="minorHAnsi" w:hAnsiTheme="minorHAnsi"/>
          <w:sz w:val="20"/>
          <w:szCs w:val="20"/>
          <w:lang w:val="es-CO"/>
        </w:rPr>
        <w:t>Buscamos mantener y mejorar el carbono del suelo.</w:t>
      </w:r>
    </w:p>
    <w:p w14:paraId="108823EE" w14:textId="77777777" w:rsidR="001D24D8" w:rsidRPr="00F276AF" w:rsidRDefault="001D24D8" w:rsidP="00276EB3">
      <w:pPr>
        <w:rPr>
          <w:rFonts w:asciiTheme="minorHAnsi" w:hAnsiTheme="minorHAnsi"/>
          <w:sz w:val="20"/>
          <w:szCs w:val="20"/>
          <w:lang w:val="es-CO"/>
        </w:rPr>
      </w:pPr>
    </w:p>
    <w:tbl>
      <w:tblPr>
        <w:tblW w:w="9091" w:type="dxa"/>
        <w:shd w:val="clear" w:color="auto" w:fill="E6ECE9"/>
        <w:tblCellMar>
          <w:left w:w="10" w:type="dxa"/>
          <w:right w:w="10" w:type="dxa"/>
        </w:tblCellMar>
        <w:tblLook w:val="0000" w:firstRow="0" w:lastRow="0" w:firstColumn="0" w:lastColumn="0" w:noHBand="0" w:noVBand="0"/>
      </w:tblPr>
      <w:tblGrid>
        <w:gridCol w:w="9091"/>
      </w:tblGrid>
      <w:tr w:rsidR="001D24D8" w:rsidRPr="00F276AF" w14:paraId="1BC285C9" w14:textId="77777777" w:rsidTr="00CF1B57">
        <w:trPr>
          <w:trHeight w:val="649"/>
        </w:trPr>
        <w:tc>
          <w:tcPr>
            <w:tcW w:w="9091" w:type="dxa"/>
            <w:shd w:val="clear" w:color="auto" w:fill="E6ECE9"/>
            <w:tcMar>
              <w:top w:w="160" w:type="dxa"/>
              <w:left w:w="280" w:type="dxa"/>
              <w:bottom w:w="160" w:type="dxa"/>
              <w:right w:w="240" w:type="dxa"/>
            </w:tcMar>
          </w:tcPr>
          <w:p w14:paraId="7E9B02AC" w14:textId="77777777" w:rsidR="001D24D8" w:rsidRPr="005225BF" w:rsidRDefault="001D24D8" w:rsidP="00CF1B57">
            <w:pPr>
              <w:rPr>
                <w:rFonts w:asciiTheme="minorHAnsi" w:hAnsiTheme="minorHAnsi"/>
                <w:sz w:val="20"/>
                <w:szCs w:val="20"/>
                <w:lang w:val="es-CO" w:eastAsia="da-DK"/>
              </w:rPr>
            </w:pPr>
            <w:r w:rsidRPr="005225BF">
              <w:rPr>
                <w:rFonts w:asciiTheme="minorHAnsi" w:hAnsiTheme="minorHAnsi"/>
                <w:noProof/>
                <w:sz w:val="20"/>
                <w:szCs w:val="20"/>
                <w:lang w:val="es-CO" w:eastAsia="da-DK"/>
              </w:rPr>
              <mc:AlternateContent>
                <mc:Choice Requires="wps">
                  <w:drawing>
                    <wp:anchor distT="0" distB="0" distL="114300" distR="114300" simplePos="0" relativeHeight="251658294" behindDoc="0" locked="0" layoutInCell="1" allowOverlap="1" wp14:anchorId="109328E5" wp14:editId="7E1BF629">
                      <wp:simplePos x="0" y="0"/>
                      <wp:positionH relativeFrom="column">
                        <wp:posOffset>787400</wp:posOffset>
                      </wp:positionH>
                      <wp:positionV relativeFrom="paragraph">
                        <wp:posOffset>87630</wp:posOffset>
                      </wp:positionV>
                      <wp:extent cx="4654550" cy="254000"/>
                      <wp:effectExtent l="0" t="0" r="0" b="0"/>
                      <wp:wrapNone/>
                      <wp:docPr id="251793113" name="Text Box 13"/>
                      <wp:cNvGraphicFramePr/>
                      <a:graphic xmlns:a="http://schemas.openxmlformats.org/drawingml/2006/main">
                        <a:graphicData uri="http://schemas.microsoft.com/office/word/2010/wordprocessingShape">
                          <wps:wsp>
                            <wps:cNvSpPr txBox="1"/>
                            <wps:spPr>
                              <a:xfrm>
                                <a:off x="0" y="0"/>
                                <a:ext cx="4654550" cy="254000"/>
                              </a:xfrm>
                              <a:prstGeom prst="rect">
                                <a:avLst/>
                              </a:prstGeom>
                              <a:solidFill>
                                <a:srgbClr val="E6ECE9"/>
                              </a:solidFill>
                              <a:ln w="6350">
                                <a:noFill/>
                              </a:ln>
                            </wps:spPr>
                            <wps:txbx>
                              <w:txbxContent>
                                <w:p w14:paraId="328D566E" w14:textId="60409233" w:rsidR="001D24D8" w:rsidRPr="00587BF4" w:rsidRDefault="001D24D8" w:rsidP="001D24D8">
                                  <w:pPr>
                                    <w:rPr>
                                      <w:rFonts w:asciiTheme="minorHAnsi" w:hAnsiTheme="minorHAnsi"/>
                                      <w:sz w:val="20"/>
                                      <w:szCs w:val="20"/>
                                      <w:lang w:val="es-ES"/>
                                    </w:rPr>
                                  </w:pPr>
                                  <w:r w:rsidRPr="001D24D8">
                                    <w:rPr>
                                      <w:rFonts w:asciiTheme="minorHAnsi" w:hAnsiTheme="minorHAnsi"/>
                                      <w:sz w:val="20"/>
                                      <w:szCs w:val="20"/>
                                      <w:lang w:val="es-BO"/>
                                    </w:rPr>
                                    <w:t>Este es un indicador relevante para la deforestación libre de la EUDR.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328E5" id="_x0000_s1051" type="#_x0000_t202" style="position:absolute;margin-left:62pt;margin-top:6.9pt;width:366.5pt;height:20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" fillcolor="#e6ece9" stroked="f" strokeweight=".5pt">
                      <v:textbox>
                        <w:txbxContent>
                          <w:p w14:paraId="328D566E" w14:textId="60409233" w:rsidR="001D24D8" w:rsidRPr="00587BF4" w:rsidRDefault="001D24D8" w:rsidP="001D24D8">
                            <w:pPr>
                              <w:rPr>
                                <w:rFonts w:asciiTheme="minorHAnsi" w:hAnsiTheme="minorHAnsi"/>
                                <w:sz w:val="20"/>
                                <w:szCs w:val="20"/>
                                <w:lang w:val="es-ES"/>
                              </w:rPr>
                            </w:pPr>
                            <w:r w:rsidRPr="001D24D8">
                              <w:rPr>
                                <w:rFonts w:asciiTheme="minorHAnsi" w:hAnsiTheme="minorHAnsi"/>
                                <w:sz w:val="20"/>
                                <w:szCs w:val="20"/>
                                <w:lang w:val="es-BO"/>
                              </w:rPr>
                              <w:t>Este es un indicador relevante para la deforestación libre de la EUDR.</w:t>
                            </w:r>
                          </w:p>
                        </w:txbxContent>
                      </v:textbox>
                    </v:shape>
                  </w:pict>
                </mc:Fallback>
              </mc:AlternateContent>
            </w:r>
            <w:r w:rsidRPr="005225BF">
              <w:rPr>
                <w:rFonts w:asciiTheme="minorHAnsi" w:hAnsiTheme="minorHAnsi"/>
                <w:noProof/>
                <w:sz w:val="20"/>
                <w:szCs w:val="20"/>
                <w:lang w:val="es-CO" w:eastAsia="da-DK"/>
              </w:rPr>
              <w:drawing>
                <wp:anchor distT="0" distB="0" distL="114300" distR="114300" simplePos="0" relativeHeight="251658293" behindDoc="0" locked="0" layoutInCell="1" allowOverlap="1" wp14:anchorId="751EF6B7" wp14:editId="3FEBB3C1">
                  <wp:simplePos x="0" y="0"/>
                  <wp:positionH relativeFrom="column">
                    <wp:posOffset>57150</wp:posOffset>
                  </wp:positionH>
                  <wp:positionV relativeFrom="paragraph">
                    <wp:posOffset>39370</wp:posOffset>
                  </wp:positionV>
                  <wp:extent cx="520700" cy="347980"/>
                  <wp:effectExtent l="0" t="0" r="0" b="0"/>
                  <wp:wrapSquare wrapText="bothSides"/>
                  <wp:docPr id="1486764560"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81968" name="Graphic 3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0700" cy="347980"/>
                          </a:xfrm>
                          <a:prstGeom prst="rect">
                            <a:avLst/>
                          </a:prstGeom>
                        </pic:spPr>
                      </pic:pic>
                    </a:graphicData>
                  </a:graphic>
                  <wp14:sizeRelH relativeFrom="margin">
                    <wp14:pctWidth>0</wp14:pctWidth>
                  </wp14:sizeRelH>
                  <wp14:sizeRelV relativeFrom="margin">
                    <wp14:pctHeight>0</wp14:pctHeight>
                  </wp14:sizeRelV>
                </wp:anchor>
              </w:drawing>
            </w:r>
          </w:p>
        </w:tc>
      </w:tr>
    </w:tbl>
    <w:p w14:paraId="4CC03675" w14:textId="77777777" w:rsidR="0061421B" w:rsidRPr="00F276AF" w:rsidRDefault="0061421B" w:rsidP="0061421B">
      <w:pPr>
        <w:rPr>
          <w:rFonts w:asciiTheme="minorHAnsi" w:hAnsiTheme="minorHAnsi"/>
          <w:b/>
          <w:bCs/>
          <w:color w:val="7E9720"/>
          <w:sz w:val="32"/>
          <w:szCs w:val="32"/>
          <w:lang w:val="es-CO"/>
        </w:rPr>
      </w:pPr>
    </w:p>
    <w:p w14:paraId="5304AA1A" w14:textId="59BD4300" w:rsidR="00276EB3" w:rsidRPr="00557BAE" w:rsidRDefault="00276EB3" w:rsidP="008E2D7C">
      <w:pPr>
        <w:spacing w:line="240" w:lineRule="auto"/>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t>4.2 Los esfuerzos de adaptación al cambio climático se implementan proporcionalmente a los riesgos.</w:t>
      </w:r>
    </w:p>
    <w:p w14:paraId="6ED3A67B" w14:textId="77777777" w:rsidR="0061421B" w:rsidRPr="00557BAE" w:rsidRDefault="0061421B" w:rsidP="0061421B">
      <w:pPr>
        <w:rPr>
          <w:rFonts w:asciiTheme="minorHAnsi" w:hAnsiTheme="minorHAnsi"/>
          <w:b/>
          <w:bCs/>
          <w:color w:val="7E9720"/>
          <w:sz w:val="32"/>
          <w:szCs w:val="32"/>
          <w:lang w:val="es-CO"/>
        </w:rPr>
      </w:pPr>
    </w:p>
    <w:p w14:paraId="74FE900B" w14:textId="77777777" w:rsidR="00276EB3" w:rsidRPr="00276EB3" w:rsidRDefault="00276EB3" w:rsidP="00276EB3">
      <w:pPr>
        <w:rPr>
          <w:rFonts w:asciiTheme="minorHAnsi" w:hAnsiTheme="minorHAnsi"/>
          <w:sz w:val="20"/>
          <w:szCs w:val="20"/>
          <w:lang w:val="es-BO"/>
        </w:rPr>
      </w:pPr>
      <w:r w:rsidRPr="00276EB3">
        <w:rPr>
          <w:rFonts w:asciiTheme="minorHAnsi" w:hAnsiTheme="minorHAnsi"/>
          <w:sz w:val="20"/>
          <w:szCs w:val="20"/>
          <w:lang w:val="es-BO"/>
        </w:rPr>
        <w:t>Nos comprometemos a implementar esfuerzos de adaptación al cambio climático proporcionales a los riesgos. Consideraremos los riesgos derivados del cambio climático que puedan poner en peligro la sostenibilidad de nuestras operaciones e implementaremos las medidas de adaptación adecuadas en consecuencia.</w:t>
      </w:r>
    </w:p>
    <w:p w14:paraId="6E03309A" w14:textId="2EEAEB31" w:rsidR="001D24D8" w:rsidRPr="00557BAE" w:rsidRDefault="00276EB3" w:rsidP="008E2D7C">
      <w:pPr>
        <w:spacing w:line="240" w:lineRule="auto"/>
        <w:rPr>
          <w:rFonts w:asciiTheme="minorHAnsi" w:hAnsiTheme="minorHAnsi"/>
          <w:b/>
          <w:bCs/>
          <w:color w:val="7E9720"/>
          <w:sz w:val="32"/>
          <w:szCs w:val="32"/>
          <w:lang w:val="es-CO"/>
        </w:rPr>
      </w:pPr>
      <w:r w:rsidRPr="00557BAE">
        <w:rPr>
          <w:rFonts w:asciiTheme="minorHAnsi" w:hAnsiTheme="minorHAnsi"/>
          <w:b/>
          <w:bCs/>
          <w:color w:val="7E9720"/>
          <w:sz w:val="32"/>
          <w:szCs w:val="32"/>
          <w:lang w:val="es-CO"/>
        </w:rPr>
        <w:lastRenderedPageBreak/>
        <w:t>4.3 Se realizan esfuerzos para la eliminación de gases de efecto invernadero y la restauración del ecosistema según corresponda.</w:t>
      </w:r>
    </w:p>
    <w:p w14:paraId="2F6083C1" w14:textId="77777777" w:rsidR="0061421B" w:rsidRPr="0061421B" w:rsidRDefault="0061421B" w:rsidP="0061421B">
      <w:pPr>
        <w:rPr>
          <w:rFonts w:asciiTheme="minorHAnsi" w:hAnsiTheme="minorHAnsi"/>
          <w:b/>
          <w:bCs/>
          <w:color w:val="7E9720"/>
          <w:sz w:val="32"/>
          <w:szCs w:val="32"/>
          <w:lang w:val="es-BO"/>
        </w:rPr>
      </w:pPr>
    </w:p>
    <w:p w14:paraId="790E61D7" w14:textId="77777777" w:rsidR="00276EB3" w:rsidRPr="00276EB3" w:rsidRDefault="00276EB3" w:rsidP="00276EB3">
      <w:pPr>
        <w:rPr>
          <w:rFonts w:asciiTheme="minorHAnsi" w:hAnsiTheme="minorHAnsi"/>
          <w:sz w:val="20"/>
          <w:szCs w:val="20"/>
          <w:lang w:val="es-BO"/>
        </w:rPr>
      </w:pPr>
      <w:r w:rsidRPr="00276EB3">
        <w:rPr>
          <w:rFonts w:asciiTheme="minorHAnsi" w:hAnsiTheme="minorHAnsi"/>
          <w:sz w:val="20"/>
          <w:szCs w:val="20"/>
          <w:lang w:val="es-BO"/>
        </w:rPr>
        <w:t>Nos comprometemos a realizar esfuerzos adecuados para la eliminación de gases de efecto invernadero, basados en la implementación de prácticas de uso y gestión del suelo que promuevan una regulación climática positiva a lo largo del tiempo.</w:t>
      </w:r>
    </w:p>
    <w:p w14:paraId="37CC5FE1" w14:textId="77777777" w:rsidR="00276EB3" w:rsidRPr="00276EB3" w:rsidRDefault="00276EB3" w:rsidP="00276EB3">
      <w:pPr>
        <w:rPr>
          <w:rFonts w:asciiTheme="minorHAnsi" w:hAnsiTheme="minorHAnsi"/>
          <w:sz w:val="20"/>
          <w:szCs w:val="20"/>
          <w:lang w:val="es-BO"/>
        </w:rPr>
      </w:pPr>
    </w:p>
    <w:p w14:paraId="489A96DE" w14:textId="12987FEF" w:rsidR="00DF1F13" w:rsidRDefault="00276EB3" w:rsidP="00276EB3">
      <w:pPr>
        <w:rPr>
          <w:rFonts w:asciiTheme="minorHAnsi" w:hAnsiTheme="minorHAnsi"/>
          <w:sz w:val="20"/>
          <w:szCs w:val="20"/>
          <w:lang w:val="es-BO"/>
        </w:rPr>
      </w:pPr>
      <w:r w:rsidRPr="00276EB3">
        <w:rPr>
          <w:rFonts w:asciiTheme="minorHAnsi" w:hAnsiTheme="minorHAnsi"/>
          <w:sz w:val="20"/>
          <w:szCs w:val="20"/>
          <w:lang w:val="es-BO"/>
        </w:rPr>
        <w:t>Consideraremos oportunidades para la restauración del ecosistema —cuando tales esfuerzos tengan como objetivo recuperar la funcionalidad ecológica del ecosistema y mejorar el bienestar humano— e implementaremos actividades relacionadas cuando sea factible y relevante.</w:t>
      </w:r>
    </w:p>
    <w:p w14:paraId="31E6AE3E" w14:textId="77777777" w:rsidR="00DF1F13" w:rsidRDefault="00DF1F13" w:rsidP="00832705">
      <w:pPr>
        <w:pStyle w:val="Heading2"/>
        <w:spacing w:before="480" w:after="240" w:line="192" w:lineRule="auto"/>
        <w:rPr>
          <w:lang w:val="es-BO"/>
        </w:rPr>
      </w:pPr>
      <w:bookmarkStart w:id="17" w:name="_Toc188013811"/>
      <w:bookmarkStart w:id="18" w:name="_Toc233832777"/>
      <w:r w:rsidRPr="00276EB3">
        <w:rPr>
          <w:lang w:val="es-BO"/>
        </w:rPr>
        <w:t>Objetivos para la implementación de nuestra política</w:t>
      </w:r>
      <w:bookmarkEnd w:id="17"/>
      <w:bookmarkEnd w:id="18"/>
    </w:p>
    <w:p w14:paraId="79B73F4F" w14:textId="77777777" w:rsidR="00DF1F13" w:rsidRPr="00276EB3" w:rsidRDefault="00DF1F13" w:rsidP="00DF1F13">
      <w:pPr>
        <w:rPr>
          <w:rFonts w:asciiTheme="minorHAnsi" w:hAnsiTheme="minorHAnsi"/>
          <w:sz w:val="20"/>
          <w:szCs w:val="20"/>
          <w:lang w:val="es-BO"/>
        </w:rPr>
      </w:pPr>
      <w:r w:rsidRPr="00276EB3">
        <w:rPr>
          <w:rFonts w:asciiTheme="minorHAnsi" w:hAnsiTheme="minorHAnsi"/>
          <w:sz w:val="20"/>
          <w:szCs w:val="20"/>
          <w:lang w:val="es-BO"/>
        </w:rPr>
        <w:t>Se han establecido objetivos específicos con plazos para cumplir los compromisos políticos de nuestra organización. Estos objetivos tienen como objetivo establecer objetivos claros y específicos para nuestra Política de Abastecimiento Responsable, alineados con otros planes y prioridades relevantes para la organización. Los objetivos son medibles, incluyendo medidas cuantificables de rendimiento o indicadores cualitativos. Esto permitirá hacer un seguimiento del progreso y determinar cuándo se han alcanzado los objetivos.</w:t>
      </w:r>
    </w:p>
    <w:p w14:paraId="0604C226" w14:textId="77777777" w:rsidR="00DF1F13" w:rsidRPr="00276EB3" w:rsidRDefault="00DF1F13" w:rsidP="00DF1F13">
      <w:pPr>
        <w:rPr>
          <w:rFonts w:asciiTheme="minorHAnsi" w:hAnsiTheme="minorHAnsi"/>
          <w:sz w:val="20"/>
          <w:szCs w:val="20"/>
          <w:lang w:val="es-BO"/>
        </w:rPr>
      </w:pPr>
    </w:p>
    <w:p w14:paraId="7F98D66F" w14:textId="77777777" w:rsidR="00DF1F13" w:rsidRPr="00276EB3" w:rsidRDefault="00DF1F13" w:rsidP="00DF1F13">
      <w:pPr>
        <w:rPr>
          <w:rFonts w:asciiTheme="minorHAnsi" w:hAnsiTheme="minorHAnsi"/>
          <w:sz w:val="20"/>
          <w:szCs w:val="20"/>
          <w:lang w:val="es-BO"/>
        </w:rPr>
      </w:pPr>
      <w:r w:rsidRPr="00276EB3">
        <w:rPr>
          <w:rFonts w:asciiTheme="minorHAnsi" w:hAnsiTheme="minorHAnsi"/>
          <w:sz w:val="20"/>
          <w:szCs w:val="20"/>
          <w:lang w:val="es-BO"/>
        </w:rPr>
        <w:t xml:space="preserve">Nuestros objetivos de Política de Abastecimiento Responsable pueden encontrarse </w:t>
      </w:r>
      <w:r w:rsidRPr="00E435CF">
        <w:rPr>
          <w:rFonts w:asciiTheme="minorHAnsi" w:hAnsiTheme="minorHAnsi"/>
          <w:color w:val="D77599"/>
          <w:sz w:val="20"/>
          <w:szCs w:val="20"/>
          <w:lang w:val="es-BO"/>
        </w:rPr>
        <w:t>[describe la ubicación: en la tabla siguiente / Anexo XX / Enlace al sitio web / documento separado].</w:t>
      </w:r>
    </w:p>
    <w:p w14:paraId="25676E17" w14:textId="77777777" w:rsidR="00DF1F13" w:rsidRPr="00276EB3" w:rsidRDefault="00DF1F13" w:rsidP="00DF1F13">
      <w:pPr>
        <w:rPr>
          <w:rFonts w:asciiTheme="minorHAnsi" w:hAnsiTheme="minorHAnsi"/>
          <w:sz w:val="20"/>
          <w:szCs w:val="20"/>
          <w:lang w:val="es-BO"/>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807"/>
        <w:gridCol w:w="1803"/>
        <w:gridCol w:w="1803"/>
        <w:gridCol w:w="1803"/>
        <w:gridCol w:w="1800"/>
      </w:tblGrid>
      <w:tr w:rsidR="00DF1F13" w:rsidRPr="00276EB3" w14:paraId="11280177" w14:textId="77777777" w:rsidTr="00CF1B57">
        <w:tc>
          <w:tcPr>
            <w:tcW w:w="1002" w:type="pct"/>
            <w:shd w:val="clear" w:color="auto" w:fill="114B41"/>
          </w:tcPr>
          <w:p w14:paraId="0BF7354F" w14:textId="77777777" w:rsidR="00DF1F13" w:rsidRPr="001D24D8" w:rsidRDefault="00DF1F13" w:rsidP="00CF1B57">
            <w:pPr>
              <w:jc w:val="center"/>
              <w:rPr>
                <w:rFonts w:asciiTheme="minorHAnsi" w:hAnsiTheme="minorHAnsi"/>
                <w:b/>
                <w:bCs/>
                <w:sz w:val="20"/>
                <w:szCs w:val="20"/>
                <w:lang w:val="en-GB"/>
              </w:rPr>
            </w:pPr>
            <w:r w:rsidRPr="001D24D8">
              <w:rPr>
                <w:rFonts w:asciiTheme="minorHAnsi" w:hAnsiTheme="minorHAnsi"/>
                <w:b/>
                <w:bCs/>
                <w:sz w:val="20"/>
                <w:szCs w:val="20"/>
              </w:rPr>
              <w:t xml:space="preserve">Elemento de </w:t>
            </w:r>
            <w:proofErr w:type="spellStart"/>
            <w:r w:rsidRPr="001D24D8">
              <w:rPr>
                <w:rFonts w:asciiTheme="minorHAnsi" w:hAnsiTheme="minorHAnsi"/>
                <w:b/>
                <w:bCs/>
                <w:sz w:val="20"/>
                <w:szCs w:val="20"/>
              </w:rPr>
              <w:t>política</w:t>
            </w:r>
            <w:proofErr w:type="spellEnd"/>
          </w:p>
        </w:tc>
        <w:tc>
          <w:tcPr>
            <w:tcW w:w="1000" w:type="pct"/>
            <w:shd w:val="clear" w:color="auto" w:fill="114B41"/>
          </w:tcPr>
          <w:p w14:paraId="25C4E015" w14:textId="77777777" w:rsidR="00DF1F13" w:rsidRPr="001D24D8" w:rsidRDefault="00DF1F13" w:rsidP="00CF1B57">
            <w:pPr>
              <w:jc w:val="center"/>
              <w:rPr>
                <w:rFonts w:asciiTheme="minorHAnsi" w:hAnsiTheme="minorHAnsi"/>
                <w:b/>
                <w:bCs/>
                <w:sz w:val="20"/>
                <w:szCs w:val="20"/>
              </w:rPr>
            </w:pPr>
            <w:proofErr w:type="spellStart"/>
            <w:r w:rsidRPr="001D24D8">
              <w:rPr>
                <w:rFonts w:asciiTheme="minorHAnsi" w:hAnsiTheme="minorHAnsi"/>
                <w:b/>
                <w:bCs/>
                <w:sz w:val="20"/>
                <w:szCs w:val="20"/>
              </w:rPr>
              <w:t>Mercancía</w:t>
            </w:r>
            <w:proofErr w:type="spellEnd"/>
          </w:p>
        </w:tc>
        <w:tc>
          <w:tcPr>
            <w:tcW w:w="1000" w:type="pct"/>
            <w:shd w:val="clear" w:color="auto" w:fill="114B41"/>
          </w:tcPr>
          <w:p w14:paraId="0CD54AF1" w14:textId="77777777" w:rsidR="00DF1F13" w:rsidRPr="001D24D8" w:rsidRDefault="00DF1F13" w:rsidP="00CF1B57">
            <w:pPr>
              <w:jc w:val="center"/>
              <w:rPr>
                <w:rFonts w:asciiTheme="minorHAnsi" w:hAnsiTheme="minorHAnsi"/>
                <w:b/>
                <w:bCs/>
                <w:sz w:val="20"/>
                <w:szCs w:val="20"/>
                <w:lang w:val="en-GB"/>
              </w:rPr>
            </w:pPr>
            <w:proofErr w:type="spellStart"/>
            <w:r w:rsidRPr="001D24D8">
              <w:rPr>
                <w:rFonts w:asciiTheme="minorHAnsi" w:hAnsiTheme="minorHAnsi"/>
                <w:b/>
                <w:bCs/>
                <w:sz w:val="20"/>
                <w:szCs w:val="20"/>
              </w:rPr>
              <w:t>Objetivo</w:t>
            </w:r>
            <w:proofErr w:type="spellEnd"/>
            <w:r w:rsidRPr="001D24D8">
              <w:rPr>
                <w:rFonts w:asciiTheme="minorHAnsi" w:hAnsiTheme="minorHAnsi"/>
                <w:b/>
                <w:bCs/>
                <w:sz w:val="20"/>
                <w:szCs w:val="20"/>
              </w:rPr>
              <w:t xml:space="preserve">(s) </w:t>
            </w:r>
            <w:proofErr w:type="spellStart"/>
            <w:r w:rsidRPr="001D24D8">
              <w:rPr>
                <w:rFonts w:asciiTheme="minorHAnsi" w:hAnsiTheme="minorHAnsi"/>
                <w:b/>
                <w:bCs/>
                <w:sz w:val="20"/>
                <w:szCs w:val="20"/>
              </w:rPr>
              <w:t>específico</w:t>
            </w:r>
            <w:proofErr w:type="spellEnd"/>
            <w:r w:rsidRPr="001D24D8">
              <w:rPr>
                <w:rFonts w:asciiTheme="minorHAnsi" w:hAnsiTheme="minorHAnsi"/>
                <w:b/>
                <w:bCs/>
                <w:sz w:val="20"/>
                <w:szCs w:val="20"/>
              </w:rPr>
              <w:t>(s)</w:t>
            </w:r>
          </w:p>
        </w:tc>
        <w:tc>
          <w:tcPr>
            <w:tcW w:w="1000" w:type="pct"/>
            <w:shd w:val="clear" w:color="auto" w:fill="114B41"/>
          </w:tcPr>
          <w:p w14:paraId="6DA8B3B3" w14:textId="77777777" w:rsidR="00DF1F13" w:rsidRPr="001D24D8" w:rsidRDefault="00DF1F13" w:rsidP="00CF1B57">
            <w:pPr>
              <w:jc w:val="center"/>
              <w:rPr>
                <w:rFonts w:asciiTheme="minorHAnsi" w:hAnsiTheme="minorHAnsi"/>
                <w:b/>
                <w:bCs/>
                <w:sz w:val="20"/>
                <w:szCs w:val="20"/>
                <w:lang w:val="en-GB"/>
              </w:rPr>
            </w:pPr>
            <w:proofErr w:type="spellStart"/>
            <w:r w:rsidRPr="001D24D8">
              <w:rPr>
                <w:rFonts w:asciiTheme="minorHAnsi" w:hAnsiTheme="minorHAnsi"/>
                <w:b/>
                <w:bCs/>
                <w:sz w:val="20"/>
                <w:szCs w:val="20"/>
              </w:rPr>
              <w:t>Indicador</w:t>
            </w:r>
            <w:proofErr w:type="spellEnd"/>
            <w:r w:rsidRPr="001D24D8">
              <w:rPr>
                <w:rFonts w:asciiTheme="minorHAnsi" w:hAnsiTheme="minorHAnsi"/>
                <w:b/>
                <w:bCs/>
                <w:sz w:val="20"/>
                <w:szCs w:val="20"/>
              </w:rPr>
              <w:t xml:space="preserve">(es) de </w:t>
            </w:r>
            <w:proofErr w:type="spellStart"/>
            <w:r w:rsidRPr="001D24D8">
              <w:rPr>
                <w:rFonts w:asciiTheme="minorHAnsi" w:hAnsiTheme="minorHAnsi"/>
                <w:b/>
                <w:bCs/>
                <w:sz w:val="20"/>
                <w:szCs w:val="20"/>
              </w:rPr>
              <w:t>rendimiento</w:t>
            </w:r>
            <w:proofErr w:type="spellEnd"/>
            <w:r w:rsidRPr="001D24D8">
              <w:rPr>
                <w:rFonts w:asciiTheme="minorHAnsi" w:hAnsiTheme="minorHAnsi"/>
                <w:b/>
                <w:bCs/>
                <w:sz w:val="20"/>
                <w:szCs w:val="20"/>
                <w:vertAlign w:val="superscript"/>
              </w:rPr>
              <w:footnoteReference w:id="1"/>
            </w:r>
          </w:p>
        </w:tc>
        <w:tc>
          <w:tcPr>
            <w:tcW w:w="999" w:type="pct"/>
            <w:shd w:val="clear" w:color="auto" w:fill="114B41"/>
          </w:tcPr>
          <w:p w14:paraId="7C02C40C" w14:textId="77777777" w:rsidR="00DF1F13" w:rsidRPr="001D24D8" w:rsidRDefault="00DF1F13" w:rsidP="00CF1B57">
            <w:pPr>
              <w:jc w:val="center"/>
              <w:rPr>
                <w:rFonts w:asciiTheme="minorHAnsi" w:hAnsiTheme="minorHAnsi"/>
                <w:b/>
                <w:bCs/>
                <w:sz w:val="20"/>
                <w:szCs w:val="20"/>
                <w:lang w:val="en-GB"/>
              </w:rPr>
            </w:pPr>
            <w:r w:rsidRPr="001D24D8">
              <w:rPr>
                <w:rFonts w:asciiTheme="minorHAnsi" w:hAnsiTheme="minorHAnsi"/>
                <w:b/>
                <w:bCs/>
                <w:sz w:val="20"/>
                <w:szCs w:val="20"/>
              </w:rPr>
              <w:t>Marco temporal</w:t>
            </w:r>
          </w:p>
        </w:tc>
      </w:tr>
      <w:tr w:rsidR="00DF1F13" w:rsidRPr="00276EB3" w14:paraId="715F5B11" w14:textId="77777777" w:rsidTr="00CF1B57">
        <w:tc>
          <w:tcPr>
            <w:tcW w:w="1002" w:type="pct"/>
          </w:tcPr>
          <w:p w14:paraId="46CCE482" w14:textId="77777777" w:rsidR="00DF1F13" w:rsidRPr="00276EB3" w:rsidRDefault="00DF1F13" w:rsidP="00CF1B57">
            <w:pPr>
              <w:rPr>
                <w:rFonts w:asciiTheme="minorHAnsi" w:hAnsiTheme="minorHAnsi"/>
                <w:sz w:val="20"/>
                <w:szCs w:val="20"/>
                <w:lang w:val="en-GB"/>
              </w:rPr>
            </w:pPr>
          </w:p>
        </w:tc>
        <w:tc>
          <w:tcPr>
            <w:tcW w:w="1000" w:type="pct"/>
          </w:tcPr>
          <w:p w14:paraId="3D67247F" w14:textId="77777777" w:rsidR="00DF1F13" w:rsidRPr="00276EB3" w:rsidRDefault="00DF1F13" w:rsidP="00CF1B57">
            <w:pPr>
              <w:rPr>
                <w:rFonts w:asciiTheme="minorHAnsi" w:hAnsiTheme="minorHAnsi"/>
                <w:sz w:val="20"/>
                <w:szCs w:val="20"/>
              </w:rPr>
            </w:pPr>
          </w:p>
        </w:tc>
        <w:tc>
          <w:tcPr>
            <w:tcW w:w="1000" w:type="pct"/>
          </w:tcPr>
          <w:p w14:paraId="38EFEABD" w14:textId="77777777" w:rsidR="00DF1F13" w:rsidRPr="00276EB3" w:rsidRDefault="00DF1F13" w:rsidP="00CF1B57">
            <w:pPr>
              <w:rPr>
                <w:rFonts w:asciiTheme="minorHAnsi" w:hAnsiTheme="minorHAnsi"/>
                <w:sz w:val="20"/>
                <w:szCs w:val="20"/>
                <w:lang w:val="en-GB"/>
              </w:rPr>
            </w:pPr>
          </w:p>
        </w:tc>
        <w:tc>
          <w:tcPr>
            <w:tcW w:w="1000" w:type="pct"/>
          </w:tcPr>
          <w:p w14:paraId="670D1CE4" w14:textId="77777777" w:rsidR="00DF1F13" w:rsidRPr="00276EB3" w:rsidRDefault="00DF1F13" w:rsidP="00CF1B57">
            <w:pPr>
              <w:rPr>
                <w:rFonts w:asciiTheme="minorHAnsi" w:hAnsiTheme="minorHAnsi"/>
                <w:sz w:val="20"/>
                <w:szCs w:val="20"/>
                <w:lang w:val="en-GB"/>
              </w:rPr>
            </w:pPr>
          </w:p>
        </w:tc>
        <w:tc>
          <w:tcPr>
            <w:tcW w:w="999" w:type="pct"/>
          </w:tcPr>
          <w:p w14:paraId="7D1A348F" w14:textId="77777777" w:rsidR="00DF1F13" w:rsidRPr="00276EB3" w:rsidRDefault="00DF1F13" w:rsidP="00CF1B57">
            <w:pPr>
              <w:rPr>
                <w:rFonts w:asciiTheme="minorHAnsi" w:hAnsiTheme="minorHAnsi"/>
                <w:sz w:val="20"/>
                <w:szCs w:val="20"/>
                <w:lang w:val="en-GB"/>
              </w:rPr>
            </w:pPr>
          </w:p>
        </w:tc>
      </w:tr>
      <w:tr w:rsidR="00DF1F13" w:rsidRPr="00276EB3" w14:paraId="44897D90" w14:textId="77777777" w:rsidTr="00CF1B57">
        <w:tc>
          <w:tcPr>
            <w:tcW w:w="1002" w:type="pct"/>
          </w:tcPr>
          <w:p w14:paraId="72358499" w14:textId="77777777" w:rsidR="00DF1F13" w:rsidRPr="00276EB3" w:rsidRDefault="00DF1F13" w:rsidP="00CF1B57">
            <w:pPr>
              <w:rPr>
                <w:rFonts w:asciiTheme="minorHAnsi" w:hAnsiTheme="minorHAnsi"/>
                <w:sz w:val="20"/>
                <w:szCs w:val="20"/>
                <w:lang w:val="en-GB"/>
              </w:rPr>
            </w:pPr>
          </w:p>
        </w:tc>
        <w:tc>
          <w:tcPr>
            <w:tcW w:w="1000" w:type="pct"/>
          </w:tcPr>
          <w:p w14:paraId="0A2CD14E" w14:textId="77777777" w:rsidR="00DF1F13" w:rsidRPr="00276EB3" w:rsidRDefault="00DF1F13" w:rsidP="00CF1B57">
            <w:pPr>
              <w:rPr>
                <w:rFonts w:asciiTheme="minorHAnsi" w:hAnsiTheme="minorHAnsi"/>
                <w:sz w:val="20"/>
                <w:szCs w:val="20"/>
              </w:rPr>
            </w:pPr>
          </w:p>
        </w:tc>
        <w:tc>
          <w:tcPr>
            <w:tcW w:w="1000" w:type="pct"/>
          </w:tcPr>
          <w:p w14:paraId="74664A37" w14:textId="77777777" w:rsidR="00DF1F13" w:rsidRPr="00276EB3" w:rsidRDefault="00DF1F13" w:rsidP="00CF1B57">
            <w:pPr>
              <w:rPr>
                <w:rFonts w:asciiTheme="minorHAnsi" w:hAnsiTheme="minorHAnsi"/>
                <w:sz w:val="20"/>
                <w:szCs w:val="20"/>
                <w:lang w:val="en-GB"/>
              </w:rPr>
            </w:pPr>
          </w:p>
        </w:tc>
        <w:tc>
          <w:tcPr>
            <w:tcW w:w="1000" w:type="pct"/>
          </w:tcPr>
          <w:p w14:paraId="133A189E" w14:textId="77777777" w:rsidR="00DF1F13" w:rsidRPr="00276EB3" w:rsidRDefault="00DF1F13" w:rsidP="00CF1B57">
            <w:pPr>
              <w:rPr>
                <w:rFonts w:asciiTheme="minorHAnsi" w:hAnsiTheme="minorHAnsi"/>
                <w:sz w:val="20"/>
                <w:szCs w:val="20"/>
                <w:lang w:val="en-GB"/>
              </w:rPr>
            </w:pPr>
          </w:p>
        </w:tc>
        <w:tc>
          <w:tcPr>
            <w:tcW w:w="999" w:type="pct"/>
          </w:tcPr>
          <w:p w14:paraId="36CF29F5" w14:textId="77777777" w:rsidR="00DF1F13" w:rsidRPr="00276EB3" w:rsidRDefault="00DF1F13" w:rsidP="00CF1B57">
            <w:pPr>
              <w:rPr>
                <w:rFonts w:asciiTheme="minorHAnsi" w:hAnsiTheme="minorHAnsi"/>
                <w:sz w:val="20"/>
                <w:szCs w:val="20"/>
                <w:lang w:val="en-GB"/>
              </w:rPr>
            </w:pPr>
          </w:p>
        </w:tc>
      </w:tr>
      <w:tr w:rsidR="00DF1F13" w:rsidRPr="00276EB3" w14:paraId="6B905A52" w14:textId="77777777" w:rsidTr="00CF1B57">
        <w:tc>
          <w:tcPr>
            <w:tcW w:w="1002" w:type="pct"/>
          </w:tcPr>
          <w:p w14:paraId="69A2C3D1" w14:textId="77777777" w:rsidR="00DF1F13" w:rsidRPr="00276EB3" w:rsidRDefault="00DF1F13" w:rsidP="00CF1B57">
            <w:pPr>
              <w:rPr>
                <w:rFonts w:asciiTheme="minorHAnsi" w:hAnsiTheme="minorHAnsi"/>
                <w:sz w:val="20"/>
                <w:szCs w:val="20"/>
                <w:lang w:val="en-GB"/>
              </w:rPr>
            </w:pPr>
          </w:p>
        </w:tc>
        <w:tc>
          <w:tcPr>
            <w:tcW w:w="1000" w:type="pct"/>
          </w:tcPr>
          <w:p w14:paraId="243F2635" w14:textId="77777777" w:rsidR="00DF1F13" w:rsidRPr="00276EB3" w:rsidRDefault="00DF1F13" w:rsidP="00CF1B57">
            <w:pPr>
              <w:rPr>
                <w:rFonts w:asciiTheme="minorHAnsi" w:hAnsiTheme="minorHAnsi"/>
                <w:sz w:val="20"/>
                <w:szCs w:val="20"/>
              </w:rPr>
            </w:pPr>
          </w:p>
        </w:tc>
        <w:tc>
          <w:tcPr>
            <w:tcW w:w="1000" w:type="pct"/>
          </w:tcPr>
          <w:p w14:paraId="25A98DB5" w14:textId="77777777" w:rsidR="00DF1F13" w:rsidRPr="00276EB3" w:rsidRDefault="00DF1F13" w:rsidP="00CF1B57">
            <w:pPr>
              <w:rPr>
                <w:rFonts w:asciiTheme="minorHAnsi" w:hAnsiTheme="minorHAnsi"/>
                <w:sz w:val="20"/>
                <w:szCs w:val="20"/>
                <w:lang w:val="en-GB"/>
              </w:rPr>
            </w:pPr>
          </w:p>
        </w:tc>
        <w:tc>
          <w:tcPr>
            <w:tcW w:w="1000" w:type="pct"/>
          </w:tcPr>
          <w:p w14:paraId="74AE130C" w14:textId="77777777" w:rsidR="00DF1F13" w:rsidRPr="00276EB3" w:rsidRDefault="00DF1F13" w:rsidP="00CF1B57">
            <w:pPr>
              <w:rPr>
                <w:rFonts w:asciiTheme="minorHAnsi" w:hAnsiTheme="minorHAnsi"/>
                <w:sz w:val="20"/>
                <w:szCs w:val="20"/>
                <w:lang w:val="en-GB"/>
              </w:rPr>
            </w:pPr>
          </w:p>
        </w:tc>
        <w:tc>
          <w:tcPr>
            <w:tcW w:w="999" w:type="pct"/>
          </w:tcPr>
          <w:p w14:paraId="551D9956" w14:textId="77777777" w:rsidR="00DF1F13" w:rsidRPr="00276EB3" w:rsidRDefault="00DF1F13" w:rsidP="00CF1B57">
            <w:pPr>
              <w:rPr>
                <w:rFonts w:asciiTheme="minorHAnsi" w:hAnsiTheme="minorHAnsi"/>
                <w:sz w:val="20"/>
                <w:szCs w:val="20"/>
                <w:lang w:val="en-GB"/>
              </w:rPr>
            </w:pPr>
          </w:p>
        </w:tc>
      </w:tr>
      <w:tr w:rsidR="00DF1F13" w:rsidRPr="00276EB3" w14:paraId="336FAD4A" w14:textId="77777777" w:rsidTr="00CF1B57">
        <w:tc>
          <w:tcPr>
            <w:tcW w:w="1002" w:type="pct"/>
          </w:tcPr>
          <w:p w14:paraId="1BE5F314" w14:textId="77777777" w:rsidR="00DF1F13" w:rsidRPr="00276EB3" w:rsidRDefault="00DF1F13" w:rsidP="00CF1B57">
            <w:pPr>
              <w:rPr>
                <w:rFonts w:asciiTheme="minorHAnsi" w:hAnsiTheme="minorHAnsi"/>
                <w:sz w:val="20"/>
                <w:szCs w:val="20"/>
                <w:lang w:val="en-GB"/>
              </w:rPr>
            </w:pPr>
          </w:p>
        </w:tc>
        <w:tc>
          <w:tcPr>
            <w:tcW w:w="1000" w:type="pct"/>
          </w:tcPr>
          <w:p w14:paraId="5FAB0055" w14:textId="77777777" w:rsidR="00DF1F13" w:rsidRPr="00276EB3" w:rsidRDefault="00DF1F13" w:rsidP="00CF1B57">
            <w:pPr>
              <w:rPr>
                <w:rFonts w:asciiTheme="minorHAnsi" w:hAnsiTheme="minorHAnsi"/>
                <w:sz w:val="20"/>
                <w:szCs w:val="20"/>
              </w:rPr>
            </w:pPr>
          </w:p>
        </w:tc>
        <w:tc>
          <w:tcPr>
            <w:tcW w:w="1000" w:type="pct"/>
          </w:tcPr>
          <w:p w14:paraId="3E38B451" w14:textId="77777777" w:rsidR="00DF1F13" w:rsidRPr="00276EB3" w:rsidRDefault="00DF1F13" w:rsidP="00CF1B57">
            <w:pPr>
              <w:rPr>
                <w:rFonts w:asciiTheme="minorHAnsi" w:hAnsiTheme="minorHAnsi"/>
                <w:sz w:val="20"/>
                <w:szCs w:val="20"/>
                <w:lang w:val="en-GB"/>
              </w:rPr>
            </w:pPr>
          </w:p>
        </w:tc>
        <w:tc>
          <w:tcPr>
            <w:tcW w:w="1000" w:type="pct"/>
          </w:tcPr>
          <w:p w14:paraId="206A4F6F" w14:textId="77777777" w:rsidR="00DF1F13" w:rsidRPr="00276EB3" w:rsidRDefault="00DF1F13" w:rsidP="00CF1B57">
            <w:pPr>
              <w:rPr>
                <w:rFonts w:asciiTheme="minorHAnsi" w:hAnsiTheme="minorHAnsi"/>
                <w:sz w:val="20"/>
                <w:szCs w:val="20"/>
                <w:lang w:val="en-GB"/>
              </w:rPr>
            </w:pPr>
          </w:p>
        </w:tc>
        <w:tc>
          <w:tcPr>
            <w:tcW w:w="999" w:type="pct"/>
          </w:tcPr>
          <w:p w14:paraId="29761E28" w14:textId="77777777" w:rsidR="00DF1F13" w:rsidRPr="00276EB3" w:rsidRDefault="00DF1F13" w:rsidP="00CF1B57">
            <w:pPr>
              <w:rPr>
                <w:rFonts w:asciiTheme="minorHAnsi" w:hAnsiTheme="minorHAnsi"/>
                <w:sz w:val="20"/>
                <w:szCs w:val="20"/>
                <w:lang w:val="en-GB"/>
              </w:rPr>
            </w:pPr>
          </w:p>
        </w:tc>
      </w:tr>
    </w:tbl>
    <w:p w14:paraId="5E57B1AB" w14:textId="77777777" w:rsidR="00DF1F13" w:rsidRPr="00276EB3" w:rsidRDefault="00DF1F13" w:rsidP="00DF1F13">
      <w:pPr>
        <w:rPr>
          <w:rFonts w:asciiTheme="minorHAnsi" w:hAnsiTheme="minorHAnsi"/>
          <w:sz w:val="20"/>
          <w:szCs w:val="20"/>
          <w:lang w:val="en-GB"/>
        </w:rPr>
      </w:pPr>
    </w:p>
    <w:p w14:paraId="61130654" w14:textId="77777777" w:rsidR="00DF1F13" w:rsidRPr="00276EB3" w:rsidRDefault="00DF1F13" w:rsidP="00276EB3">
      <w:pPr>
        <w:rPr>
          <w:rFonts w:asciiTheme="minorHAnsi" w:hAnsiTheme="minorHAnsi"/>
          <w:sz w:val="20"/>
          <w:szCs w:val="20"/>
          <w:lang w:val="es-BO"/>
        </w:rPr>
      </w:pPr>
    </w:p>
    <w:p w14:paraId="26AD1B3C" w14:textId="5B46A79C" w:rsidR="00276EB3" w:rsidRPr="00276EB3" w:rsidRDefault="00276EB3" w:rsidP="00DF1F13">
      <w:pPr>
        <w:pStyle w:val="Heading3"/>
        <w:spacing w:before="0"/>
        <w:rPr>
          <w:rFonts w:asciiTheme="minorHAnsi" w:hAnsiTheme="minorHAnsi"/>
          <w:sz w:val="20"/>
          <w:szCs w:val="20"/>
          <w:lang w:val="en-GB"/>
        </w:rPr>
      </w:pPr>
      <w:r w:rsidRPr="00276EB3">
        <w:rPr>
          <w:lang w:val="es-BO"/>
        </w:rPr>
        <w:br w:type="page"/>
      </w:r>
    </w:p>
    <w:p w14:paraId="1D8FDD01" w14:textId="77777777" w:rsidR="00245FBD" w:rsidRDefault="00245FBD" w:rsidP="00147298">
      <w:pPr>
        <w:pStyle w:val="Heading1"/>
        <w:spacing w:before="480" w:after="280" w:line="192" w:lineRule="auto"/>
        <w:rPr>
          <w:lang w:val="en-GB"/>
        </w:rPr>
      </w:pPr>
      <w:bookmarkStart w:id="19" w:name="_Toc233832778"/>
      <w:bookmarkStart w:id="20" w:name="_Toc188013812"/>
      <w:proofErr w:type="spellStart"/>
      <w:r w:rsidRPr="00245FBD">
        <w:rPr>
          <w:lang w:val="en-GB"/>
        </w:rPr>
        <w:lastRenderedPageBreak/>
        <w:t>Prácticas</w:t>
      </w:r>
      <w:proofErr w:type="spellEnd"/>
      <w:r w:rsidRPr="00245FBD">
        <w:rPr>
          <w:lang w:val="en-GB"/>
        </w:rPr>
        <w:t xml:space="preserve"> </w:t>
      </w:r>
      <w:proofErr w:type="spellStart"/>
      <w:r w:rsidRPr="00245FBD">
        <w:rPr>
          <w:lang w:val="en-GB"/>
        </w:rPr>
        <w:t>Empresariales</w:t>
      </w:r>
      <w:proofErr w:type="spellEnd"/>
      <w:r w:rsidRPr="00245FBD">
        <w:rPr>
          <w:lang w:val="en-GB"/>
        </w:rPr>
        <w:t xml:space="preserve"> </w:t>
      </w:r>
      <w:proofErr w:type="spellStart"/>
      <w:r w:rsidRPr="00245FBD">
        <w:rPr>
          <w:lang w:val="en-GB"/>
        </w:rPr>
        <w:t>Responsables</w:t>
      </w:r>
      <w:proofErr w:type="spellEnd"/>
      <w:r w:rsidRPr="00245FBD">
        <w:rPr>
          <w:lang w:val="en-GB"/>
        </w:rPr>
        <w:t xml:space="preserve"> </w:t>
      </w:r>
      <w:proofErr w:type="spellStart"/>
      <w:r w:rsidRPr="00245FBD">
        <w:rPr>
          <w:lang w:val="en-GB"/>
        </w:rPr>
        <w:t>Que</w:t>
      </w:r>
      <w:proofErr w:type="spellEnd"/>
      <w:r w:rsidRPr="00245FBD">
        <w:rPr>
          <w:lang w:val="en-GB"/>
        </w:rPr>
        <w:t xml:space="preserve"> </w:t>
      </w:r>
      <w:proofErr w:type="spellStart"/>
      <w:r w:rsidRPr="00245FBD">
        <w:rPr>
          <w:lang w:val="en-GB"/>
        </w:rPr>
        <w:t>Adoptaremos</w:t>
      </w:r>
      <w:bookmarkEnd w:id="19"/>
      <w:proofErr w:type="spellEnd"/>
      <w:r w:rsidRPr="00245FBD">
        <w:rPr>
          <w:lang w:val="en-GB"/>
        </w:rPr>
        <w:t xml:space="preserve">  </w:t>
      </w:r>
      <w:bookmarkEnd w:id="20"/>
    </w:p>
    <w:p w14:paraId="331E441C" w14:textId="7D4989B5" w:rsidR="00245FBD" w:rsidRPr="00E435CF" w:rsidRDefault="00245FBD" w:rsidP="00245FBD">
      <w:pPr>
        <w:rPr>
          <w:rFonts w:asciiTheme="minorHAnsi" w:hAnsiTheme="minorHAnsi"/>
          <w:color w:val="D77599"/>
          <w:sz w:val="20"/>
          <w:szCs w:val="20"/>
          <w:lang w:val="es-BO"/>
        </w:rPr>
      </w:pPr>
      <w:r w:rsidRPr="00245FBD">
        <w:rPr>
          <w:rFonts w:asciiTheme="minorHAnsi" w:hAnsiTheme="minorHAnsi"/>
          <w:sz w:val="20"/>
          <w:szCs w:val="20"/>
          <w:lang w:val="es-BO"/>
        </w:rPr>
        <w:t xml:space="preserve">Para garantizar el éxito de nuestra Política de Abastecimiento Responsable, llevaremos a cabo las siguientes acciones: </w:t>
      </w:r>
      <w:r w:rsidRPr="00E435CF">
        <w:rPr>
          <w:rFonts w:asciiTheme="minorHAnsi" w:hAnsiTheme="minorHAnsi"/>
          <w:color w:val="D77599"/>
          <w:sz w:val="20"/>
          <w:szCs w:val="20"/>
          <w:lang w:val="es-BO"/>
        </w:rPr>
        <w:t>[Revisar según corresponda. Describe tu mecanismo de implementación para demostrar cómo se pondrán en práctica los compromisos de la política]</w:t>
      </w:r>
    </w:p>
    <w:p w14:paraId="2BBF4A23" w14:textId="77777777" w:rsidR="00245FBD" w:rsidRDefault="00245FBD" w:rsidP="00316615">
      <w:pPr>
        <w:pStyle w:val="Heading3"/>
        <w:rPr>
          <w:lang w:val="es-BO"/>
        </w:rPr>
      </w:pPr>
      <w:bookmarkStart w:id="21" w:name="_Toc233832779"/>
      <w:bookmarkStart w:id="22" w:name="_Toc188013813"/>
      <w:r w:rsidRPr="00245FBD">
        <w:rPr>
          <w:lang w:val="es-BO"/>
        </w:rPr>
        <w:t>Procesos de Debida Diligencia</w:t>
      </w:r>
      <w:bookmarkEnd w:id="21"/>
      <w:r w:rsidRPr="00245FBD">
        <w:rPr>
          <w:lang w:val="es-BO"/>
        </w:rPr>
        <w:t xml:space="preserve"> </w:t>
      </w:r>
      <w:bookmarkEnd w:id="22"/>
    </w:p>
    <w:p w14:paraId="648BFBD3" w14:textId="77777777" w:rsidR="00245FBD" w:rsidRP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 xml:space="preserve">Nuestra organización ha implementado un </w:t>
      </w:r>
      <w:r w:rsidRPr="00245FBD">
        <w:rPr>
          <w:rFonts w:asciiTheme="minorHAnsi" w:hAnsiTheme="minorHAnsi"/>
          <w:b/>
          <w:bCs/>
          <w:sz w:val="20"/>
          <w:szCs w:val="20"/>
          <w:lang w:val="es-BO"/>
        </w:rPr>
        <w:t>sistema robusto de debida diligencia</w:t>
      </w:r>
      <w:r w:rsidRPr="00245FBD">
        <w:rPr>
          <w:rFonts w:asciiTheme="minorHAnsi" w:hAnsiTheme="minorHAnsi"/>
          <w:sz w:val="20"/>
          <w:szCs w:val="20"/>
          <w:lang w:val="es-BO"/>
        </w:rPr>
        <w:t xml:space="preserve"> para gestionar los riesgos potenciales relacionados con los criterios descritos en las secciones 1 a 4 anteriores. Estos incluyen evaluaciones continuas y una estrategia para interactuar y monitorear a los proveedores:</w:t>
      </w:r>
    </w:p>
    <w:p w14:paraId="6948C90F" w14:textId="77777777" w:rsidR="00245FBD" w:rsidRPr="00245FBD" w:rsidRDefault="00245FBD" w:rsidP="00245FBD">
      <w:pPr>
        <w:rPr>
          <w:rFonts w:asciiTheme="minorHAnsi" w:hAnsiTheme="minorHAnsi"/>
          <w:sz w:val="20"/>
          <w:szCs w:val="20"/>
          <w:lang w:val="es-BO"/>
        </w:rPr>
      </w:pPr>
    </w:p>
    <w:p w14:paraId="28562482" w14:textId="77777777" w:rsidR="00245FBD" w:rsidRPr="00245FBD" w:rsidRDefault="00245FBD" w:rsidP="00245FBD">
      <w:pPr>
        <w:numPr>
          <w:ilvl w:val="0"/>
          <w:numId w:val="46"/>
        </w:numPr>
        <w:rPr>
          <w:rFonts w:asciiTheme="minorHAnsi" w:hAnsiTheme="minorHAnsi"/>
          <w:sz w:val="20"/>
          <w:szCs w:val="20"/>
          <w:lang w:val="es-BO"/>
        </w:rPr>
      </w:pPr>
      <w:r w:rsidRPr="00245FBD">
        <w:rPr>
          <w:rFonts w:asciiTheme="minorHAnsi" w:hAnsiTheme="minorHAnsi"/>
          <w:sz w:val="20"/>
          <w:szCs w:val="20"/>
          <w:lang w:val="es-BO"/>
        </w:rPr>
        <w:t>Nos aseguraremos de que se recopile y evalúe información sobre los productores y otros actores en nuestra cadena de suministro, para asegurar la trazabilidad y una evaluación efectiva de riesgos</w:t>
      </w:r>
    </w:p>
    <w:p w14:paraId="0BC363D3" w14:textId="77777777" w:rsidR="00245FBD" w:rsidRPr="00245FBD" w:rsidRDefault="00245FBD" w:rsidP="00245FBD">
      <w:pPr>
        <w:numPr>
          <w:ilvl w:val="0"/>
          <w:numId w:val="46"/>
        </w:numPr>
        <w:rPr>
          <w:rFonts w:asciiTheme="minorHAnsi" w:hAnsiTheme="minorHAnsi"/>
          <w:sz w:val="20"/>
          <w:szCs w:val="20"/>
          <w:lang w:val="es-BO"/>
        </w:rPr>
      </w:pPr>
      <w:r w:rsidRPr="00245FBD">
        <w:rPr>
          <w:rFonts w:asciiTheme="minorHAnsi" w:hAnsiTheme="minorHAnsi"/>
          <w:sz w:val="20"/>
          <w:szCs w:val="20"/>
          <w:lang w:val="es-BO"/>
        </w:rPr>
        <w:t xml:space="preserve">Realizaremos evaluaciones de riesgos a todos los proveedores para evaluar si cumplen los requisitos de nuestra política. </w:t>
      </w:r>
    </w:p>
    <w:p w14:paraId="6841A3DF" w14:textId="2C02D153" w:rsidR="00245FBD" w:rsidRPr="00316615" w:rsidRDefault="00245FBD" w:rsidP="00245FBD">
      <w:pPr>
        <w:numPr>
          <w:ilvl w:val="0"/>
          <w:numId w:val="46"/>
        </w:numPr>
        <w:rPr>
          <w:rFonts w:asciiTheme="minorHAnsi" w:hAnsiTheme="minorHAnsi"/>
          <w:sz w:val="20"/>
          <w:szCs w:val="20"/>
          <w:lang w:val="es-BO"/>
        </w:rPr>
      </w:pPr>
      <w:r w:rsidRPr="00557BAE">
        <w:rPr>
          <w:rFonts w:asciiTheme="minorHAnsi" w:hAnsiTheme="minorHAnsi"/>
          <w:sz w:val="20"/>
          <w:szCs w:val="20"/>
          <w:lang w:val="es-CO"/>
        </w:rPr>
        <w:t>En caso de que se identifiquen riesgos y no puedan clasificarse como bajos o insignificantes, llevaremos a cabo acciones adecuadas para prevenir y/o mitigar los riesgos actuales y potenciales.</w:t>
      </w:r>
    </w:p>
    <w:p w14:paraId="3938A2BD" w14:textId="77777777" w:rsidR="00245FBD" w:rsidRDefault="00245FBD" w:rsidP="00316615">
      <w:pPr>
        <w:pStyle w:val="Heading3"/>
        <w:spacing w:before="480" w:after="240" w:line="192" w:lineRule="auto"/>
        <w:rPr>
          <w:lang w:val="es-BO"/>
        </w:rPr>
      </w:pPr>
      <w:bookmarkStart w:id="23" w:name="_Toc233832780"/>
      <w:bookmarkStart w:id="24" w:name="_Toc188013814"/>
      <w:r w:rsidRPr="00245FBD">
        <w:rPr>
          <w:lang w:val="es-BO"/>
        </w:rPr>
        <w:t>Compromiso con los proveedores y desarrollo de capacidades</w:t>
      </w:r>
      <w:bookmarkEnd w:id="23"/>
      <w:r w:rsidRPr="00245FBD">
        <w:rPr>
          <w:lang w:val="es-BO"/>
        </w:rPr>
        <w:t xml:space="preserve"> </w:t>
      </w:r>
      <w:bookmarkEnd w:id="24"/>
    </w:p>
    <w:p w14:paraId="4CC808BF" w14:textId="6A28E6D6" w:rsidR="00245FBD" w:rsidRP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 xml:space="preserve">Trabajamos con nuestros proveedores para comunicar los aspectos clave de esta política y aclarar condiciones y expectativas a los productores y </w:t>
      </w:r>
      <w:r w:rsidR="008D63BC">
        <w:rPr>
          <w:rFonts w:asciiTheme="minorHAnsi" w:hAnsiTheme="minorHAnsi"/>
          <w:sz w:val="20"/>
          <w:szCs w:val="20"/>
          <w:lang w:val="es-BO"/>
        </w:rPr>
        <w:t xml:space="preserve">a </w:t>
      </w:r>
      <w:r w:rsidRPr="00245FBD">
        <w:rPr>
          <w:rFonts w:asciiTheme="minorHAnsi" w:hAnsiTheme="minorHAnsi"/>
          <w:sz w:val="20"/>
          <w:szCs w:val="20"/>
          <w:lang w:val="es-BO"/>
        </w:rPr>
        <w:t>todos los actores que participan en nuestra cadena de suministro. Apoyaremos el proceso de alineamiento de las actividades de nuestros productores y/o proveedores con nuestra política, proporcionando recursos, formación y apoyo, especialmente a quienes necesiten más asistencia (p.</w:t>
      </w:r>
      <w:r w:rsidR="008D63BC">
        <w:rPr>
          <w:rFonts w:asciiTheme="minorHAnsi" w:hAnsiTheme="minorHAnsi"/>
          <w:sz w:val="20"/>
          <w:szCs w:val="20"/>
          <w:lang w:val="es-BO"/>
        </w:rPr>
        <w:t>ej</w:t>
      </w:r>
      <w:r w:rsidRPr="00245FBD">
        <w:rPr>
          <w:rFonts w:asciiTheme="minorHAnsi" w:hAnsiTheme="minorHAnsi"/>
          <w:sz w:val="20"/>
          <w:szCs w:val="20"/>
          <w:lang w:val="es-BO"/>
        </w:rPr>
        <w:t>.</w:t>
      </w:r>
      <w:r w:rsidR="008D63BC">
        <w:rPr>
          <w:rFonts w:asciiTheme="minorHAnsi" w:hAnsiTheme="minorHAnsi"/>
          <w:sz w:val="20"/>
          <w:szCs w:val="20"/>
          <w:lang w:val="es-BO"/>
        </w:rPr>
        <w:t>,</w:t>
      </w:r>
      <w:r w:rsidRPr="00245FBD">
        <w:rPr>
          <w:rFonts w:asciiTheme="minorHAnsi" w:hAnsiTheme="minorHAnsi"/>
          <w:sz w:val="20"/>
          <w:szCs w:val="20"/>
          <w:lang w:val="es-BO"/>
        </w:rPr>
        <w:t xml:space="preserve"> los pequeños y </w:t>
      </w:r>
      <w:proofErr w:type="spellStart"/>
      <w:r w:rsidRPr="00245FBD">
        <w:rPr>
          <w:rFonts w:asciiTheme="minorHAnsi" w:hAnsiTheme="minorHAnsi"/>
          <w:sz w:val="20"/>
          <w:szCs w:val="20"/>
          <w:lang w:val="es-BO"/>
        </w:rPr>
        <w:t>microproductores</w:t>
      </w:r>
      <w:proofErr w:type="spellEnd"/>
      <w:r w:rsidRPr="00245FBD">
        <w:rPr>
          <w:rFonts w:asciiTheme="minorHAnsi" w:hAnsiTheme="minorHAnsi"/>
          <w:sz w:val="20"/>
          <w:szCs w:val="20"/>
          <w:lang w:val="es-BO"/>
        </w:rPr>
        <w:t>).</w:t>
      </w:r>
    </w:p>
    <w:p w14:paraId="116E9019" w14:textId="77777777" w:rsidR="00245FBD" w:rsidRDefault="00245FBD" w:rsidP="00316615">
      <w:pPr>
        <w:pStyle w:val="Heading3"/>
        <w:spacing w:before="480" w:after="240" w:line="192" w:lineRule="auto"/>
        <w:rPr>
          <w:lang w:val="es-BO"/>
        </w:rPr>
      </w:pPr>
      <w:bookmarkStart w:id="25" w:name="_Toc188013815"/>
      <w:bookmarkStart w:id="26" w:name="_Toc233832781"/>
      <w:r w:rsidRPr="00245FBD">
        <w:rPr>
          <w:lang w:val="es-BO"/>
        </w:rPr>
        <w:t>Esquemas de certificación y participación en otras iniciativas</w:t>
      </w:r>
      <w:bookmarkEnd w:id="25"/>
      <w:bookmarkEnd w:id="26"/>
    </w:p>
    <w:p w14:paraId="599AC22F" w14:textId="77777777" w:rsidR="00245FBD" w:rsidRP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Estamos comprometidos a adquirir productos que hayan sido certificados según un estándar creíble y reconocido internacionalmente para la gestión responsable de bosques o producción agrícola, siempre que sea posible, para garantizar que el producto proceda de una fuente bien gestionada.</w:t>
      </w:r>
    </w:p>
    <w:p w14:paraId="43F52A81" w14:textId="77777777" w:rsidR="0064074C" w:rsidRDefault="0064074C" w:rsidP="00245FBD">
      <w:pPr>
        <w:rPr>
          <w:rFonts w:asciiTheme="minorHAnsi" w:hAnsiTheme="minorHAnsi"/>
          <w:sz w:val="20"/>
          <w:szCs w:val="20"/>
          <w:lang w:val="es-BO"/>
        </w:rPr>
      </w:pPr>
    </w:p>
    <w:p w14:paraId="21185A45" w14:textId="2EB3D4BD" w:rsid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Nuestra organización valora los siguientes esquemas para cumplir con todos los elementos fundamentales de esta política:</w:t>
      </w:r>
    </w:p>
    <w:p w14:paraId="49415442" w14:textId="77777777" w:rsidR="00316615" w:rsidRPr="00245FBD" w:rsidRDefault="00316615" w:rsidP="00245FBD">
      <w:pPr>
        <w:rPr>
          <w:rFonts w:asciiTheme="minorHAnsi" w:hAnsiTheme="minorHAnsi"/>
          <w:sz w:val="20"/>
          <w:szCs w:val="20"/>
          <w:lang w:val="es-BO"/>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3008"/>
        <w:gridCol w:w="3004"/>
        <w:gridCol w:w="3004"/>
      </w:tblGrid>
      <w:tr w:rsidR="00245FBD" w:rsidRPr="00245FBD" w14:paraId="1AB5C903" w14:textId="77777777" w:rsidTr="00316615">
        <w:tc>
          <w:tcPr>
            <w:tcW w:w="1668" w:type="pct"/>
            <w:shd w:val="clear" w:color="auto" w:fill="114B41"/>
          </w:tcPr>
          <w:p w14:paraId="3E4BD0B3" w14:textId="77777777" w:rsidR="00245FBD" w:rsidRPr="00316615" w:rsidRDefault="00245FBD" w:rsidP="00316615">
            <w:pPr>
              <w:jc w:val="center"/>
              <w:rPr>
                <w:rFonts w:asciiTheme="minorHAnsi" w:hAnsiTheme="minorHAnsi"/>
                <w:b/>
                <w:bCs/>
                <w:color w:val="FFFFFF" w:themeColor="background1"/>
                <w:sz w:val="20"/>
                <w:szCs w:val="20"/>
                <w:lang w:val="es-BO"/>
              </w:rPr>
            </w:pPr>
            <w:r w:rsidRPr="00316615">
              <w:rPr>
                <w:rFonts w:asciiTheme="minorHAnsi" w:hAnsiTheme="minorHAnsi"/>
                <w:b/>
                <w:bCs/>
                <w:color w:val="FFFFFF" w:themeColor="background1"/>
                <w:sz w:val="20"/>
                <w:szCs w:val="20"/>
                <w:lang w:val="es-BO"/>
              </w:rPr>
              <w:t>Esquema de certificación o verificación</w:t>
            </w:r>
          </w:p>
        </w:tc>
        <w:tc>
          <w:tcPr>
            <w:tcW w:w="1666" w:type="pct"/>
            <w:shd w:val="clear" w:color="auto" w:fill="114B41"/>
          </w:tcPr>
          <w:p w14:paraId="7D922F60" w14:textId="77777777" w:rsidR="00245FBD" w:rsidRPr="00316615" w:rsidRDefault="00245FBD" w:rsidP="00316615">
            <w:pPr>
              <w:jc w:val="center"/>
              <w:rPr>
                <w:rFonts w:asciiTheme="minorHAnsi" w:hAnsiTheme="minorHAnsi"/>
                <w:b/>
                <w:bCs/>
                <w:color w:val="FFFFFF" w:themeColor="background1"/>
                <w:sz w:val="20"/>
                <w:szCs w:val="20"/>
                <w:lang w:val="en-GB"/>
              </w:rPr>
            </w:pPr>
            <w:proofErr w:type="spellStart"/>
            <w:r w:rsidRPr="00316615">
              <w:rPr>
                <w:rFonts w:asciiTheme="minorHAnsi" w:hAnsiTheme="minorHAnsi"/>
                <w:b/>
                <w:bCs/>
                <w:color w:val="FFFFFF" w:themeColor="background1"/>
                <w:sz w:val="20"/>
                <w:szCs w:val="20"/>
              </w:rPr>
              <w:t>Reclamación</w:t>
            </w:r>
            <w:proofErr w:type="spellEnd"/>
            <w:r w:rsidRPr="00316615">
              <w:rPr>
                <w:rFonts w:asciiTheme="minorHAnsi" w:hAnsiTheme="minorHAnsi"/>
                <w:b/>
                <w:bCs/>
                <w:color w:val="FFFFFF" w:themeColor="background1"/>
                <w:sz w:val="20"/>
                <w:szCs w:val="20"/>
              </w:rPr>
              <w:t>(es)</w:t>
            </w:r>
          </w:p>
        </w:tc>
        <w:tc>
          <w:tcPr>
            <w:tcW w:w="1666" w:type="pct"/>
            <w:shd w:val="clear" w:color="auto" w:fill="114B41"/>
          </w:tcPr>
          <w:p w14:paraId="6C307999" w14:textId="77777777" w:rsidR="00245FBD" w:rsidRPr="00316615" w:rsidRDefault="00245FBD" w:rsidP="00316615">
            <w:pPr>
              <w:jc w:val="center"/>
              <w:rPr>
                <w:rFonts w:asciiTheme="minorHAnsi" w:hAnsiTheme="minorHAnsi"/>
                <w:b/>
                <w:bCs/>
                <w:color w:val="FFFFFF" w:themeColor="background1"/>
                <w:sz w:val="20"/>
                <w:szCs w:val="20"/>
                <w:lang w:val="en-GB"/>
              </w:rPr>
            </w:pPr>
            <w:proofErr w:type="spellStart"/>
            <w:r w:rsidRPr="00316615">
              <w:rPr>
                <w:rFonts w:asciiTheme="minorHAnsi" w:hAnsiTheme="minorHAnsi"/>
                <w:b/>
                <w:bCs/>
                <w:color w:val="FFFFFF" w:themeColor="background1"/>
                <w:sz w:val="20"/>
                <w:szCs w:val="20"/>
              </w:rPr>
              <w:t>Comentarios</w:t>
            </w:r>
            <w:proofErr w:type="spellEnd"/>
          </w:p>
        </w:tc>
      </w:tr>
      <w:tr w:rsidR="00245FBD" w:rsidRPr="00245FBD" w14:paraId="4DDC3D10" w14:textId="77777777" w:rsidTr="00316615">
        <w:tc>
          <w:tcPr>
            <w:tcW w:w="1668" w:type="pct"/>
          </w:tcPr>
          <w:p w14:paraId="4AED3741" w14:textId="77777777" w:rsidR="00245FBD" w:rsidRPr="00245FBD" w:rsidRDefault="00245FBD" w:rsidP="00245FBD">
            <w:pPr>
              <w:rPr>
                <w:rFonts w:asciiTheme="minorHAnsi" w:hAnsiTheme="minorHAnsi"/>
                <w:sz w:val="20"/>
                <w:szCs w:val="20"/>
                <w:lang w:val="en-GB"/>
              </w:rPr>
            </w:pPr>
          </w:p>
        </w:tc>
        <w:tc>
          <w:tcPr>
            <w:tcW w:w="1666" w:type="pct"/>
          </w:tcPr>
          <w:p w14:paraId="096D972D" w14:textId="77777777" w:rsidR="00245FBD" w:rsidRPr="00245FBD" w:rsidRDefault="00245FBD" w:rsidP="00245FBD">
            <w:pPr>
              <w:rPr>
                <w:rFonts w:asciiTheme="minorHAnsi" w:hAnsiTheme="minorHAnsi"/>
                <w:sz w:val="20"/>
                <w:szCs w:val="20"/>
                <w:lang w:val="en-GB"/>
              </w:rPr>
            </w:pPr>
          </w:p>
        </w:tc>
        <w:tc>
          <w:tcPr>
            <w:tcW w:w="1666" w:type="pct"/>
          </w:tcPr>
          <w:p w14:paraId="4C4D55AA" w14:textId="77777777" w:rsidR="00245FBD" w:rsidRPr="00245FBD" w:rsidRDefault="00245FBD" w:rsidP="00245FBD">
            <w:pPr>
              <w:rPr>
                <w:rFonts w:asciiTheme="minorHAnsi" w:hAnsiTheme="minorHAnsi"/>
                <w:sz w:val="20"/>
                <w:szCs w:val="20"/>
                <w:lang w:val="en-GB"/>
              </w:rPr>
            </w:pPr>
          </w:p>
        </w:tc>
      </w:tr>
      <w:tr w:rsidR="00245FBD" w:rsidRPr="00245FBD" w14:paraId="6EE3DF60" w14:textId="77777777" w:rsidTr="00316615">
        <w:tc>
          <w:tcPr>
            <w:tcW w:w="1668" w:type="pct"/>
          </w:tcPr>
          <w:p w14:paraId="151F74A5" w14:textId="77777777" w:rsidR="00245FBD" w:rsidRPr="00245FBD" w:rsidRDefault="00245FBD" w:rsidP="00245FBD">
            <w:pPr>
              <w:rPr>
                <w:rFonts w:asciiTheme="minorHAnsi" w:hAnsiTheme="minorHAnsi"/>
                <w:sz w:val="20"/>
                <w:szCs w:val="20"/>
                <w:lang w:val="en-GB"/>
              </w:rPr>
            </w:pPr>
          </w:p>
        </w:tc>
        <w:tc>
          <w:tcPr>
            <w:tcW w:w="1666" w:type="pct"/>
          </w:tcPr>
          <w:p w14:paraId="72CA8BA5" w14:textId="77777777" w:rsidR="00245FBD" w:rsidRPr="00245FBD" w:rsidRDefault="00245FBD" w:rsidP="00245FBD">
            <w:pPr>
              <w:rPr>
                <w:rFonts w:asciiTheme="minorHAnsi" w:hAnsiTheme="minorHAnsi"/>
                <w:sz w:val="20"/>
                <w:szCs w:val="20"/>
                <w:lang w:val="en-GB"/>
              </w:rPr>
            </w:pPr>
          </w:p>
        </w:tc>
        <w:tc>
          <w:tcPr>
            <w:tcW w:w="1666" w:type="pct"/>
          </w:tcPr>
          <w:p w14:paraId="5F5C3180" w14:textId="77777777" w:rsidR="00245FBD" w:rsidRPr="00245FBD" w:rsidRDefault="00245FBD" w:rsidP="00245FBD">
            <w:pPr>
              <w:rPr>
                <w:rFonts w:asciiTheme="minorHAnsi" w:hAnsiTheme="minorHAnsi"/>
                <w:sz w:val="20"/>
                <w:szCs w:val="20"/>
                <w:lang w:val="en-GB"/>
              </w:rPr>
            </w:pPr>
          </w:p>
        </w:tc>
      </w:tr>
    </w:tbl>
    <w:p w14:paraId="36FD6AF3" w14:textId="77777777" w:rsidR="00245FBD" w:rsidRDefault="00245FBD" w:rsidP="00245FBD">
      <w:pPr>
        <w:rPr>
          <w:rFonts w:asciiTheme="minorHAnsi" w:hAnsiTheme="minorHAnsi"/>
          <w:sz w:val="20"/>
          <w:szCs w:val="20"/>
          <w:lang w:val="en-GB"/>
        </w:rPr>
      </w:pPr>
    </w:p>
    <w:p w14:paraId="32FCB688" w14:textId="77777777" w:rsidR="00245FBD" w:rsidRDefault="00245FBD" w:rsidP="00064F18">
      <w:pPr>
        <w:pStyle w:val="Heading1"/>
        <w:spacing w:before="480" w:after="40" w:line="192" w:lineRule="auto"/>
        <w:rPr>
          <w:lang w:val="en-GB"/>
        </w:rPr>
      </w:pPr>
      <w:bookmarkStart w:id="27" w:name="_Toc233832782"/>
      <w:bookmarkStart w:id="28" w:name="_Toc188013816"/>
      <w:proofErr w:type="spellStart"/>
      <w:r w:rsidRPr="00245FBD">
        <w:rPr>
          <w:lang w:val="en-GB"/>
        </w:rPr>
        <w:lastRenderedPageBreak/>
        <w:t>Participación</w:t>
      </w:r>
      <w:proofErr w:type="spellEnd"/>
      <w:r w:rsidRPr="00245FBD">
        <w:rPr>
          <w:lang w:val="en-GB"/>
        </w:rPr>
        <w:t xml:space="preserve"> de las partes </w:t>
      </w:r>
      <w:proofErr w:type="spellStart"/>
      <w:r w:rsidRPr="00245FBD">
        <w:rPr>
          <w:lang w:val="en-GB"/>
        </w:rPr>
        <w:t>interesadas</w:t>
      </w:r>
      <w:bookmarkEnd w:id="27"/>
      <w:proofErr w:type="spellEnd"/>
      <w:r w:rsidRPr="00245FBD">
        <w:rPr>
          <w:lang w:val="en-GB"/>
        </w:rPr>
        <w:t xml:space="preserve"> </w:t>
      </w:r>
      <w:bookmarkEnd w:id="28"/>
    </w:p>
    <w:p w14:paraId="3D078328" w14:textId="77777777" w:rsidR="00064F18" w:rsidRDefault="00064F18" w:rsidP="00245FBD">
      <w:pPr>
        <w:rPr>
          <w:rFonts w:asciiTheme="minorHAnsi" w:hAnsiTheme="minorHAnsi"/>
          <w:sz w:val="20"/>
          <w:szCs w:val="20"/>
          <w:lang w:val="es-BO"/>
        </w:rPr>
      </w:pPr>
    </w:p>
    <w:p w14:paraId="23F35979" w14:textId="3E3CC968" w:rsidR="00245FBD" w:rsidRP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 xml:space="preserve">Nos esforzamos por un diálogo abierto, transparente y significativo con todos nuestros grupos de interés, incluidos clientes, proveedores, miembros de la comunidad y socios del sector. Este compromiso es vital para comprender perspectivas diversas, obtener retroalimentación valiosa y construir relaciones sólidas basadas en la confianza. </w:t>
      </w:r>
    </w:p>
    <w:p w14:paraId="49BC372C" w14:textId="77777777" w:rsidR="00245FBD" w:rsidRPr="00245FBD" w:rsidRDefault="00245FBD" w:rsidP="00245FBD">
      <w:pPr>
        <w:rPr>
          <w:rFonts w:asciiTheme="minorHAnsi" w:hAnsiTheme="minorHAnsi"/>
          <w:sz w:val="20"/>
          <w:szCs w:val="20"/>
          <w:lang w:val="es-BO"/>
        </w:rPr>
      </w:pPr>
    </w:p>
    <w:p w14:paraId="34792271" w14:textId="0C0D20F2" w:rsidR="00245FBD" w:rsidRP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Actualizaciones periódicas, informes y debates aseguran que nuestros grupos de interés estén bien informados sobre nuestras prácticas, avances y desafíos en nuestra cadena de suministro. Creemos que este enfoque inclusivo de la comunicación no solo mejora la eficacia de nuestra política, sino que también contribuye a la sostenibilidad e integridad general de nuestras operaciones.</w:t>
      </w:r>
    </w:p>
    <w:p w14:paraId="262B0A3E" w14:textId="77777777" w:rsidR="00245FBD" w:rsidRDefault="00245FBD" w:rsidP="00064F18">
      <w:pPr>
        <w:pStyle w:val="Heading1"/>
        <w:rPr>
          <w:lang w:val="es-BO"/>
        </w:rPr>
      </w:pPr>
      <w:bookmarkStart w:id="29" w:name="_Toc188013817"/>
      <w:bookmarkStart w:id="30" w:name="_Toc233832783"/>
      <w:r w:rsidRPr="00245FBD">
        <w:rPr>
          <w:lang w:val="es-BO"/>
        </w:rPr>
        <w:t>Mecanismo de Quejas</w:t>
      </w:r>
      <w:bookmarkEnd w:id="29"/>
      <w:bookmarkEnd w:id="30"/>
    </w:p>
    <w:p w14:paraId="5C34A10C" w14:textId="77777777" w:rsidR="00245FBD" w:rsidRP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Reconocemos la importancia de un mecanismo de reclamaciones accesible y receptivo como un aspecto clave de nuestra práctica empresarial. Este mecanismo debe ser fácil de usar, confidencial e imparcial. Debe garantizar que cada queja se resuelva de manera rápida y eficaz, respetando los principios de equidad y respeto para todas las partes implicadas. Este enfoque subraya nuestra dedicación a la mejora continua y la responsabilidad en nuestras operaciones.</w:t>
      </w:r>
    </w:p>
    <w:p w14:paraId="6A132FDC" w14:textId="77777777" w:rsidR="00245FBD" w:rsidRPr="00245FBD" w:rsidRDefault="00245FBD" w:rsidP="00245FBD">
      <w:pPr>
        <w:rPr>
          <w:rFonts w:asciiTheme="minorHAnsi" w:hAnsiTheme="minorHAnsi"/>
          <w:sz w:val="20"/>
          <w:szCs w:val="20"/>
          <w:lang w:val="es-BO"/>
        </w:rPr>
      </w:pPr>
    </w:p>
    <w:p w14:paraId="7D1FF757" w14:textId="6ADC6B49" w:rsidR="00245FBD" w:rsidRPr="00245FBD" w:rsidRDefault="00245FBD" w:rsidP="00245FBD">
      <w:pPr>
        <w:rPr>
          <w:rFonts w:asciiTheme="minorHAnsi" w:hAnsiTheme="minorHAnsi"/>
          <w:b/>
          <w:bCs/>
          <w:sz w:val="20"/>
          <w:szCs w:val="20"/>
          <w:lang w:val="es-BO"/>
        </w:rPr>
      </w:pPr>
      <w:r w:rsidRPr="00245FBD">
        <w:rPr>
          <w:rFonts w:asciiTheme="minorHAnsi" w:hAnsiTheme="minorHAnsi"/>
          <w:b/>
          <w:bCs/>
          <w:sz w:val="20"/>
          <w:szCs w:val="20"/>
          <w:lang w:val="es-BO"/>
        </w:rPr>
        <w:t xml:space="preserve">Si desea expresar su preocupación o denunciar una posible o real infracción de nuestra Política de Fuentes Responsables, por favor contacte </w:t>
      </w:r>
      <w:r w:rsidRPr="0064074C">
        <w:rPr>
          <w:rFonts w:asciiTheme="minorHAnsi" w:hAnsiTheme="minorHAnsi"/>
          <w:b/>
          <w:bCs/>
          <w:color w:val="D77599"/>
          <w:sz w:val="20"/>
          <w:szCs w:val="20"/>
          <w:lang w:val="es-BO"/>
        </w:rPr>
        <w:t>con [añadir Nombre, Datos de contacto/otros enlaces u procesos]</w:t>
      </w:r>
      <w:r w:rsidRPr="00245FBD">
        <w:rPr>
          <w:rFonts w:asciiTheme="minorHAnsi" w:hAnsiTheme="minorHAnsi"/>
          <w:b/>
          <w:bCs/>
          <w:sz w:val="20"/>
          <w:szCs w:val="20"/>
          <w:lang w:val="es-BO"/>
        </w:rPr>
        <w:t>.</w:t>
      </w:r>
    </w:p>
    <w:p w14:paraId="7076B603" w14:textId="77777777" w:rsidR="00245FBD" w:rsidRDefault="00245FBD" w:rsidP="00064F18">
      <w:pPr>
        <w:pStyle w:val="Heading1"/>
        <w:rPr>
          <w:lang w:val="es-BO"/>
        </w:rPr>
      </w:pPr>
      <w:bookmarkStart w:id="31" w:name="_Toc233832784"/>
      <w:bookmarkStart w:id="32" w:name="_Toc188013818"/>
      <w:r w:rsidRPr="00245FBD">
        <w:rPr>
          <w:lang w:val="es-BO"/>
        </w:rPr>
        <w:t>Reportes Públicos</w:t>
      </w:r>
      <w:bookmarkEnd w:id="31"/>
      <w:r w:rsidRPr="00245FBD">
        <w:rPr>
          <w:lang w:val="es-BO"/>
        </w:rPr>
        <w:t xml:space="preserve"> </w:t>
      </w:r>
      <w:bookmarkEnd w:id="32"/>
    </w:p>
    <w:p w14:paraId="15317D70" w14:textId="77777777" w:rsid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 xml:space="preserve">Estamos comprometidos a fomentar la transparencia y la comunicación abierta en todos los ámbitos de nuestras operaciones. Este compromiso incluye la divulgación periódica de información sobre nuestras prácticas de abastecimiento y el nivel de conformidad con nuestra Política de Abastecimiento Responsable que hemos alcanzado. </w:t>
      </w:r>
    </w:p>
    <w:p w14:paraId="4DC46F39" w14:textId="77777777" w:rsidR="00316615" w:rsidRPr="00245FBD" w:rsidRDefault="00316615" w:rsidP="00245FBD">
      <w:pPr>
        <w:rPr>
          <w:rFonts w:asciiTheme="minorHAnsi" w:hAnsiTheme="minorHAnsi"/>
          <w:sz w:val="20"/>
          <w:szCs w:val="20"/>
          <w:lang w:val="es-BO"/>
        </w:rPr>
      </w:pPr>
    </w:p>
    <w:p w14:paraId="26A5FE57" w14:textId="479C853B" w:rsid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Al proporcionar informes claros y accesibles, nuestro objetivo es mantener la responsabilidad y reforzar la confianza entre nuestros grupos de interés. Nos aseguramos de que nuestras prácticas no solo cumplan con los requisitos legales, sino que también estén alineadas con nuestros valores fundamentales de integridad y responsabilidad en todos los aspectos de nuestro negocio.</w:t>
      </w:r>
    </w:p>
    <w:p w14:paraId="7FC119AD" w14:textId="77777777" w:rsidR="0064074C" w:rsidRDefault="0064074C" w:rsidP="00245FBD">
      <w:pPr>
        <w:rPr>
          <w:rFonts w:asciiTheme="minorHAnsi" w:hAnsiTheme="minorHAnsi"/>
          <w:sz w:val="20"/>
          <w:szCs w:val="20"/>
          <w:lang w:val="es-BO"/>
        </w:rPr>
      </w:pPr>
    </w:p>
    <w:p w14:paraId="4230B88A" w14:textId="77777777" w:rsidR="0064074C" w:rsidRDefault="0064074C" w:rsidP="00245FBD">
      <w:pPr>
        <w:rPr>
          <w:rFonts w:asciiTheme="minorHAnsi" w:hAnsiTheme="minorHAnsi"/>
          <w:sz w:val="20"/>
          <w:szCs w:val="20"/>
          <w:lang w:val="es-BO"/>
        </w:rPr>
      </w:pPr>
    </w:p>
    <w:p w14:paraId="31B62FC0" w14:textId="77777777" w:rsidR="0064074C" w:rsidRPr="00245FBD" w:rsidRDefault="0064074C" w:rsidP="00245FBD">
      <w:pPr>
        <w:rPr>
          <w:rFonts w:asciiTheme="minorHAnsi" w:hAnsiTheme="minorHAnsi"/>
          <w:sz w:val="20"/>
          <w:szCs w:val="20"/>
          <w:lang w:val="es-BO"/>
        </w:rPr>
      </w:pPr>
    </w:p>
    <w:p w14:paraId="491B227A" w14:textId="77777777" w:rsidR="00245FBD" w:rsidRDefault="00245FBD" w:rsidP="00064F18">
      <w:pPr>
        <w:pStyle w:val="Heading1"/>
        <w:spacing w:before="480" w:after="280" w:line="192" w:lineRule="auto"/>
        <w:rPr>
          <w:lang w:val="es-BO"/>
        </w:rPr>
      </w:pPr>
      <w:bookmarkStart w:id="33" w:name="_Toc188013819"/>
      <w:bookmarkStart w:id="34" w:name="_Toc233832785"/>
      <w:r w:rsidRPr="00245FBD">
        <w:rPr>
          <w:lang w:val="es-BO"/>
        </w:rPr>
        <w:lastRenderedPageBreak/>
        <w:t>Revisión y adaptación de esta política</w:t>
      </w:r>
      <w:bookmarkEnd w:id="33"/>
      <w:bookmarkEnd w:id="34"/>
    </w:p>
    <w:p w14:paraId="3106781D" w14:textId="286F0B34" w:rsidR="00245FBD" w:rsidRP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 xml:space="preserve">Supervisaremos los sistemas y procedimientos internos que sustentan la implementación de esta Política de Abastecimiento Responsable. Cuando sea necesario y aplicable, también se hará acceso </w:t>
      </w:r>
      <w:r w:rsidR="0028762D">
        <w:rPr>
          <w:rFonts w:asciiTheme="minorHAnsi" w:hAnsiTheme="minorHAnsi"/>
          <w:sz w:val="20"/>
          <w:szCs w:val="20"/>
          <w:lang w:val="es-BO"/>
        </w:rPr>
        <w:t>a</w:t>
      </w:r>
      <w:r w:rsidRPr="00245FBD">
        <w:rPr>
          <w:rFonts w:asciiTheme="minorHAnsi" w:hAnsiTheme="minorHAnsi"/>
          <w:sz w:val="20"/>
          <w:szCs w:val="20"/>
          <w:lang w:val="es-BO"/>
        </w:rPr>
        <w:t xml:space="preserve"> evaluaciones externas del rendimiento de los sistemas pertinentes, para asegurar que se implementen y funcionen según lo previsto.</w:t>
      </w:r>
      <w:r w:rsidRPr="00245FBD">
        <w:rPr>
          <w:rFonts w:asciiTheme="minorHAnsi" w:hAnsiTheme="minorHAnsi"/>
          <w:sz w:val="20"/>
          <w:szCs w:val="20"/>
          <w:lang w:val="es-BO"/>
        </w:rPr>
        <w:br/>
      </w:r>
    </w:p>
    <w:p w14:paraId="603AC98C" w14:textId="0137E972" w:rsidR="00245FBD" w:rsidRP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Se harán adaptaciones tanto a la Política de Abastecimiento Responsable como a los sistemas y procedimientos que sustentan su implementación, en respuesta a nuevas perspectivas, cambios en normas internacionales o requisitos regulatorios, y comentarios de las partes interesadas.</w:t>
      </w:r>
      <w:r w:rsidR="00E47EC4">
        <w:rPr>
          <w:rFonts w:asciiTheme="minorHAnsi" w:hAnsiTheme="minorHAnsi"/>
          <w:sz w:val="20"/>
          <w:szCs w:val="20"/>
          <w:lang w:val="es-BO"/>
        </w:rPr>
        <w:t xml:space="preserve"> </w:t>
      </w:r>
      <w:r w:rsidRPr="00245FBD">
        <w:rPr>
          <w:rFonts w:asciiTheme="minorHAnsi" w:hAnsiTheme="minorHAnsi"/>
          <w:sz w:val="20"/>
          <w:szCs w:val="20"/>
          <w:lang w:val="es-BO"/>
        </w:rPr>
        <w:t xml:space="preserve">Este enfoque dinámico nos permite ser ágiles y responder a los retos y oportunidades emergentes, asegurando que nuestras políticas no solo cumplan con los estándares actuales de sostenibilidad, sino que también anticipen las necesidades y tendencias futuras. A través de este proceso de mejora continua, reafirmamos nuestro compromiso con la sostenibilidad, las prácticas éticas y la responsabilidad social. </w:t>
      </w:r>
      <w:r w:rsidRPr="00245FBD">
        <w:rPr>
          <w:rFonts w:asciiTheme="minorHAnsi" w:hAnsiTheme="minorHAnsi"/>
          <w:sz w:val="20"/>
          <w:szCs w:val="20"/>
          <w:lang w:val="es-BO"/>
        </w:rPr>
        <w:br/>
      </w:r>
    </w:p>
    <w:p w14:paraId="4A52F7F8" w14:textId="3CF9AF86" w:rsidR="00245FBD" w:rsidRPr="00245FBD" w:rsidRDefault="00245FBD" w:rsidP="00245FBD">
      <w:pPr>
        <w:rPr>
          <w:rFonts w:asciiTheme="minorHAnsi" w:hAnsiTheme="minorHAnsi"/>
          <w:sz w:val="20"/>
          <w:szCs w:val="20"/>
          <w:lang w:val="es-BO"/>
        </w:rPr>
      </w:pPr>
      <w:r w:rsidRPr="00245FBD">
        <w:rPr>
          <w:rFonts w:asciiTheme="minorHAnsi" w:hAnsiTheme="minorHAnsi"/>
          <w:sz w:val="20"/>
          <w:szCs w:val="20"/>
          <w:lang w:val="es-BO"/>
        </w:rPr>
        <w:t>Con el tiempo, esperamos elevar continuamente los estándares de sostenibilidad de nuestras actividades de abastecimiento mejorando su credibilidad y robustez en nuestras actividades de aprovisionamiento, estándares de certificación y verificación y requisitos de abastecimiento.</w:t>
      </w:r>
    </w:p>
    <w:p w14:paraId="6BFFC573" w14:textId="252897A6" w:rsidR="00245FBD" w:rsidRDefault="00245FBD" w:rsidP="00064F18">
      <w:pPr>
        <w:pStyle w:val="Heading1"/>
        <w:rPr>
          <w:lang w:val="en-GB"/>
        </w:rPr>
      </w:pPr>
      <w:bookmarkStart w:id="35" w:name="_Toc188013820"/>
      <w:bookmarkStart w:id="36" w:name="_Toc233832786"/>
      <w:r w:rsidRPr="00245FBD">
        <w:rPr>
          <w:lang w:val="en-GB"/>
        </w:rPr>
        <w:t xml:space="preserve">Historia de </w:t>
      </w:r>
      <w:r w:rsidR="003B7E6D">
        <w:rPr>
          <w:lang w:val="en-GB"/>
        </w:rPr>
        <w:t>versions</w:t>
      </w:r>
      <w:bookmarkEnd w:id="35"/>
      <w:bookmarkEnd w:id="36"/>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264"/>
        <w:gridCol w:w="2267"/>
        <w:gridCol w:w="4485"/>
      </w:tblGrid>
      <w:tr w:rsidR="00245FBD" w:rsidRPr="00557BAE" w14:paraId="1E40F3D1" w14:textId="77777777" w:rsidTr="003B7E6D">
        <w:tc>
          <w:tcPr>
            <w:tcW w:w="1256" w:type="pct"/>
            <w:shd w:val="clear" w:color="auto" w:fill="114B41"/>
          </w:tcPr>
          <w:p w14:paraId="4E46BD3F" w14:textId="77777777" w:rsidR="00245FBD" w:rsidRPr="00A560B8" w:rsidRDefault="00245FBD" w:rsidP="003B7E6D">
            <w:pPr>
              <w:jc w:val="center"/>
              <w:rPr>
                <w:rFonts w:asciiTheme="minorHAnsi" w:hAnsiTheme="minorHAnsi"/>
                <w:b/>
                <w:bCs/>
                <w:color w:val="FFFFFF" w:themeColor="background1"/>
                <w:sz w:val="20"/>
                <w:szCs w:val="20"/>
              </w:rPr>
            </w:pPr>
            <w:proofErr w:type="spellStart"/>
            <w:r w:rsidRPr="00A560B8">
              <w:rPr>
                <w:rFonts w:asciiTheme="minorHAnsi" w:hAnsiTheme="minorHAnsi"/>
                <w:b/>
                <w:bCs/>
                <w:color w:val="FFFFFF" w:themeColor="background1"/>
                <w:sz w:val="20"/>
                <w:szCs w:val="20"/>
              </w:rPr>
              <w:t>Referencia</w:t>
            </w:r>
            <w:proofErr w:type="spellEnd"/>
            <w:r w:rsidRPr="00A560B8">
              <w:rPr>
                <w:rFonts w:asciiTheme="minorHAnsi" w:hAnsiTheme="minorHAnsi"/>
                <w:b/>
                <w:bCs/>
                <w:color w:val="FFFFFF" w:themeColor="background1"/>
                <w:sz w:val="20"/>
                <w:szCs w:val="20"/>
              </w:rPr>
              <w:t xml:space="preserve"> de la </w:t>
            </w:r>
            <w:proofErr w:type="spellStart"/>
            <w:r w:rsidRPr="00A560B8">
              <w:rPr>
                <w:rFonts w:asciiTheme="minorHAnsi" w:hAnsiTheme="minorHAnsi"/>
                <w:b/>
                <w:bCs/>
                <w:color w:val="FFFFFF" w:themeColor="background1"/>
                <w:sz w:val="20"/>
                <w:szCs w:val="20"/>
              </w:rPr>
              <w:t>versión</w:t>
            </w:r>
            <w:proofErr w:type="spellEnd"/>
          </w:p>
        </w:tc>
        <w:tc>
          <w:tcPr>
            <w:tcW w:w="1257" w:type="pct"/>
            <w:shd w:val="clear" w:color="auto" w:fill="114B41"/>
          </w:tcPr>
          <w:p w14:paraId="0AD6E618" w14:textId="77777777" w:rsidR="00245FBD" w:rsidRPr="00A560B8" w:rsidRDefault="00245FBD" w:rsidP="003B7E6D">
            <w:pPr>
              <w:jc w:val="center"/>
              <w:rPr>
                <w:rFonts w:asciiTheme="minorHAnsi" w:hAnsiTheme="minorHAnsi"/>
                <w:b/>
                <w:bCs/>
                <w:color w:val="FFFFFF" w:themeColor="background1"/>
                <w:sz w:val="20"/>
                <w:szCs w:val="20"/>
              </w:rPr>
            </w:pPr>
            <w:proofErr w:type="spellStart"/>
            <w:r w:rsidRPr="00A560B8">
              <w:rPr>
                <w:rFonts w:asciiTheme="minorHAnsi" w:hAnsiTheme="minorHAnsi"/>
                <w:b/>
                <w:bCs/>
                <w:color w:val="FFFFFF" w:themeColor="background1"/>
                <w:sz w:val="20"/>
                <w:szCs w:val="20"/>
              </w:rPr>
              <w:t>Versión</w:t>
            </w:r>
            <w:proofErr w:type="spellEnd"/>
            <w:r w:rsidRPr="00A560B8">
              <w:rPr>
                <w:rFonts w:asciiTheme="minorHAnsi" w:hAnsiTheme="minorHAnsi"/>
                <w:b/>
                <w:bCs/>
                <w:color w:val="FFFFFF" w:themeColor="background1"/>
                <w:sz w:val="20"/>
                <w:szCs w:val="20"/>
              </w:rPr>
              <w:tab/>
            </w:r>
            <w:proofErr w:type="spellStart"/>
            <w:r w:rsidRPr="00A560B8">
              <w:rPr>
                <w:rFonts w:asciiTheme="minorHAnsi" w:hAnsiTheme="minorHAnsi"/>
                <w:b/>
                <w:bCs/>
                <w:color w:val="FFFFFF" w:themeColor="background1"/>
                <w:sz w:val="20"/>
                <w:szCs w:val="20"/>
              </w:rPr>
              <w:t>Fecha</w:t>
            </w:r>
            <w:proofErr w:type="spellEnd"/>
          </w:p>
        </w:tc>
        <w:tc>
          <w:tcPr>
            <w:tcW w:w="2487" w:type="pct"/>
            <w:shd w:val="clear" w:color="auto" w:fill="114B41"/>
          </w:tcPr>
          <w:p w14:paraId="7145CFC7" w14:textId="77777777" w:rsidR="00245FBD" w:rsidRPr="00A560B8" w:rsidRDefault="00245FBD" w:rsidP="003B7E6D">
            <w:pPr>
              <w:jc w:val="center"/>
              <w:rPr>
                <w:rFonts w:asciiTheme="minorHAnsi" w:hAnsiTheme="minorHAnsi"/>
                <w:b/>
                <w:bCs/>
                <w:color w:val="FFFFFF" w:themeColor="background1"/>
                <w:sz w:val="20"/>
                <w:szCs w:val="20"/>
                <w:lang w:val="es-BO"/>
              </w:rPr>
            </w:pPr>
            <w:r w:rsidRPr="00A560B8">
              <w:rPr>
                <w:rFonts w:asciiTheme="minorHAnsi" w:hAnsiTheme="minorHAnsi"/>
                <w:b/>
                <w:bCs/>
                <w:color w:val="FFFFFF" w:themeColor="background1"/>
                <w:sz w:val="20"/>
                <w:szCs w:val="20"/>
                <w:lang w:val="es-BO"/>
              </w:rPr>
              <w:t>Descripción de las revisiones realizadas</w:t>
            </w:r>
          </w:p>
        </w:tc>
      </w:tr>
      <w:tr w:rsidR="00245FBD" w:rsidRPr="00245FBD" w14:paraId="3B05A980" w14:textId="77777777" w:rsidTr="003B7E6D">
        <w:tc>
          <w:tcPr>
            <w:tcW w:w="1256" w:type="pct"/>
          </w:tcPr>
          <w:p w14:paraId="3CD64968" w14:textId="77777777" w:rsidR="00245FBD" w:rsidRPr="00245FBD" w:rsidRDefault="00245FBD" w:rsidP="00245FBD">
            <w:pPr>
              <w:rPr>
                <w:rFonts w:asciiTheme="minorHAnsi" w:hAnsiTheme="minorHAnsi"/>
                <w:sz w:val="20"/>
                <w:szCs w:val="20"/>
              </w:rPr>
            </w:pPr>
            <w:r w:rsidRPr="00245FBD">
              <w:rPr>
                <w:rFonts w:asciiTheme="minorHAnsi" w:hAnsiTheme="minorHAnsi"/>
                <w:sz w:val="20"/>
                <w:szCs w:val="20"/>
              </w:rPr>
              <w:t>1.0</w:t>
            </w:r>
          </w:p>
        </w:tc>
        <w:tc>
          <w:tcPr>
            <w:tcW w:w="1257" w:type="pct"/>
          </w:tcPr>
          <w:p w14:paraId="03CAE244" w14:textId="77777777" w:rsidR="00245FBD" w:rsidRPr="00245FBD" w:rsidRDefault="00245FBD" w:rsidP="00245FBD">
            <w:pPr>
              <w:rPr>
                <w:rFonts w:asciiTheme="minorHAnsi" w:hAnsiTheme="minorHAnsi"/>
                <w:sz w:val="20"/>
                <w:szCs w:val="20"/>
              </w:rPr>
            </w:pPr>
            <w:r w:rsidRPr="00245FBD">
              <w:rPr>
                <w:rFonts w:asciiTheme="minorHAnsi" w:hAnsiTheme="minorHAnsi"/>
                <w:sz w:val="20"/>
                <w:szCs w:val="20"/>
              </w:rPr>
              <w:t>XX / XX / 2025</w:t>
            </w:r>
          </w:p>
        </w:tc>
        <w:tc>
          <w:tcPr>
            <w:tcW w:w="2487" w:type="pct"/>
          </w:tcPr>
          <w:p w14:paraId="1957091F" w14:textId="77777777" w:rsidR="00245FBD" w:rsidRPr="00245FBD" w:rsidRDefault="00245FBD" w:rsidP="00245FBD">
            <w:pPr>
              <w:rPr>
                <w:rFonts w:asciiTheme="minorHAnsi" w:hAnsiTheme="minorHAnsi"/>
                <w:sz w:val="20"/>
                <w:szCs w:val="20"/>
              </w:rPr>
            </w:pPr>
          </w:p>
        </w:tc>
      </w:tr>
      <w:tr w:rsidR="00245FBD" w:rsidRPr="00245FBD" w14:paraId="712535EE" w14:textId="77777777" w:rsidTr="003B7E6D">
        <w:tc>
          <w:tcPr>
            <w:tcW w:w="1256" w:type="pct"/>
          </w:tcPr>
          <w:p w14:paraId="63447907" w14:textId="77777777" w:rsidR="00245FBD" w:rsidRPr="00245FBD" w:rsidRDefault="00245FBD" w:rsidP="00245FBD">
            <w:pPr>
              <w:rPr>
                <w:rFonts w:asciiTheme="minorHAnsi" w:hAnsiTheme="minorHAnsi"/>
                <w:sz w:val="20"/>
                <w:szCs w:val="20"/>
              </w:rPr>
            </w:pPr>
          </w:p>
        </w:tc>
        <w:tc>
          <w:tcPr>
            <w:tcW w:w="1257" w:type="pct"/>
          </w:tcPr>
          <w:p w14:paraId="54E3E01A" w14:textId="77777777" w:rsidR="00245FBD" w:rsidRPr="00245FBD" w:rsidRDefault="00245FBD" w:rsidP="00245FBD">
            <w:pPr>
              <w:rPr>
                <w:rFonts w:asciiTheme="minorHAnsi" w:hAnsiTheme="minorHAnsi"/>
                <w:sz w:val="20"/>
                <w:szCs w:val="20"/>
              </w:rPr>
            </w:pPr>
          </w:p>
        </w:tc>
        <w:tc>
          <w:tcPr>
            <w:tcW w:w="2487" w:type="pct"/>
          </w:tcPr>
          <w:p w14:paraId="45192820" w14:textId="77777777" w:rsidR="00245FBD" w:rsidRPr="00245FBD" w:rsidRDefault="00245FBD" w:rsidP="00245FBD">
            <w:pPr>
              <w:rPr>
                <w:rFonts w:asciiTheme="minorHAnsi" w:hAnsiTheme="minorHAnsi"/>
                <w:sz w:val="20"/>
                <w:szCs w:val="20"/>
              </w:rPr>
            </w:pPr>
          </w:p>
        </w:tc>
      </w:tr>
    </w:tbl>
    <w:p w14:paraId="3B92D14A" w14:textId="77777777" w:rsidR="00245FBD" w:rsidRPr="00245FBD" w:rsidRDefault="00245FBD" w:rsidP="00245FBD">
      <w:pPr>
        <w:rPr>
          <w:rFonts w:asciiTheme="minorHAnsi" w:hAnsiTheme="minorHAnsi"/>
          <w:sz w:val="20"/>
          <w:szCs w:val="20"/>
          <w:lang w:val="en-GB"/>
        </w:rPr>
      </w:pPr>
    </w:p>
    <w:p w14:paraId="0A73D808" w14:textId="77777777" w:rsidR="00245FBD" w:rsidRPr="0004203B" w:rsidRDefault="00245FBD" w:rsidP="00245FBD">
      <w:pPr>
        <w:rPr>
          <w:rFonts w:asciiTheme="minorHAnsi" w:hAnsiTheme="minorHAnsi"/>
          <w:b/>
          <w:bCs/>
          <w:color w:val="D77599"/>
          <w:sz w:val="20"/>
          <w:szCs w:val="20"/>
          <w:lang w:val="en-GB"/>
        </w:rPr>
      </w:pPr>
      <w:proofErr w:type="spellStart"/>
      <w:r w:rsidRPr="0004203B">
        <w:rPr>
          <w:rFonts w:asciiTheme="minorHAnsi" w:hAnsiTheme="minorHAnsi"/>
          <w:b/>
          <w:bCs/>
          <w:color w:val="D77599"/>
          <w:sz w:val="20"/>
          <w:szCs w:val="20"/>
          <w:lang w:val="en-GB"/>
        </w:rPr>
        <w:t>Firmado</w:t>
      </w:r>
      <w:proofErr w:type="spellEnd"/>
      <w:r w:rsidRPr="0004203B">
        <w:rPr>
          <w:rFonts w:asciiTheme="minorHAnsi" w:hAnsiTheme="minorHAnsi"/>
          <w:b/>
          <w:bCs/>
          <w:color w:val="D77599"/>
          <w:sz w:val="20"/>
          <w:szCs w:val="20"/>
          <w:lang w:val="en-GB"/>
        </w:rPr>
        <w:t xml:space="preserve"> </w:t>
      </w:r>
      <w:proofErr w:type="spellStart"/>
      <w:r w:rsidRPr="0004203B">
        <w:rPr>
          <w:rFonts w:asciiTheme="minorHAnsi" w:hAnsiTheme="minorHAnsi"/>
          <w:b/>
          <w:bCs/>
          <w:color w:val="D77599"/>
          <w:sz w:val="20"/>
          <w:szCs w:val="20"/>
          <w:lang w:val="en-GB"/>
        </w:rPr>
        <w:t>por</w:t>
      </w:r>
      <w:proofErr w:type="spellEnd"/>
      <w:r w:rsidRPr="0004203B">
        <w:rPr>
          <w:rFonts w:asciiTheme="minorHAnsi" w:hAnsiTheme="minorHAnsi"/>
          <w:b/>
          <w:bCs/>
          <w:color w:val="D77599"/>
          <w:sz w:val="20"/>
          <w:szCs w:val="20"/>
          <w:lang w:val="en-GB"/>
        </w:rPr>
        <w:t>:</w:t>
      </w:r>
    </w:p>
    <w:p w14:paraId="19335DB6" w14:textId="77777777" w:rsidR="00245FBD" w:rsidRPr="0004203B" w:rsidRDefault="00245FBD" w:rsidP="00245FBD">
      <w:pPr>
        <w:rPr>
          <w:rFonts w:asciiTheme="minorHAnsi" w:hAnsiTheme="minorHAnsi"/>
          <w:b/>
          <w:bCs/>
          <w:color w:val="D77599"/>
          <w:sz w:val="20"/>
          <w:szCs w:val="20"/>
          <w:lang w:val="en-GB"/>
        </w:rPr>
      </w:pPr>
    </w:p>
    <w:p w14:paraId="629EC870" w14:textId="77777777" w:rsidR="00245FBD" w:rsidRPr="0004203B" w:rsidRDefault="00245FBD" w:rsidP="00245FBD">
      <w:pPr>
        <w:rPr>
          <w:rFonts w:asciiTheme="minorHAnsi" w:hAnsiTheme="minorHAnsi"/>
          <w:color w:val="D77599"/>
          <w:sz w:val="20"/>
          <w:szCs w:val="20"/>
          <w:lang w:val="en-GB"/>
        </w:rPr>
      </w:pPr>
    </w:p>
    <w:p w14:paraId="007C48CF" w14:textId="77777777" w:rsidR="00245FBD" w:rsidRPr="0004203B" w:rsidRDefault="00245FBD" w:rsidP="00245FBD">
      <w:pPr>
        <w:rPr>
          <w:rFonts w:asciiTheme="minorHAnsi" w:hAnsiTheme="minorHAnsi"/>
          <w:color w:val="D77599"/>
          <w:sz w:val="20"/>
          <w:szCs w:val="20"/>
          <w:lang w:val="es-BO"/>
        </w:rPr>
      </w:pPr>
      <w:r w:rsidRPr="0004203B">
        <w:rPr>
          <w:rFonts w:asciiTheme="minorHAnsi" w:hAnsiTheme="minorHAnsi"/>
          <w:color w:val="D77599"/>
          <w:sz w:val="20"/>
          <w:szCs w:val="20"/>
          <w:lang w:val="es-BO"/>
        </w:rPr>
        <w:t>________________________</w:t>
      </w:r>
    </w:p>
    <w:p w14:paraId="3B01D1B1" w14:textId="77777777" w:rsidR="00245FBD" w:rsidRPr="0004203B" w:rsidRDefault="00245FBD" w:rsidP="00245FBD">
      <w:pPr>
        <w:rPr>
          <w:rFonts w:asciiTheme="minorHAnsi" w:hAnsiTheme="minorHAnsi"/>
          <w:b/>
          <w:bCs/>
          <w:color w:val="D77599"/>
          <w:sz w:val="20"/>
          <w:szCs w:val="20"/>
          <w:lang w:val="es-BO"/>
        </w:rPr>
      </w:pPr>
      <w:r w:rsidRPr="0004203B">
        <w:rPr>
          <w:rFonts w:asciiTheme="minorHAnsi" w:hAnsiTheme="minorHAnsi"/>
          <w:b/>
          <w:bCs/>
          <w:color w:val="D77599"/>
          <w:sz w:val="20"/>
          <w:szCs w:val="20"/>
          <w:lang w:val="es-BO"/>
        </w:rPr>
        <w:t>[Nombre, Posición]</w:t>
      </w:r>
    </w:p>
    <w:p w14:paraId="59FA9D58" w14:textId="6CE8980F" w:rsidR="00276EB3" w:rsidRPr="0004203B" w:rsidRDefault="00245FBD" w:rsidP="00DF1F13">
      <w:pPr>
        <w:rPr>
          <w:rFonts w:asciiTheme="minorHAnsi" w:hAnsiTheme="minorHAnsi"/>
          <w:b/>
          <w:color w:val="D77599"/>
          <w:sz w:val="20"/>
          <w:szCs w:val="20"/>
          <w:lang w:val="en-GB"/>
        </w:rPr>
      </w:pPr>
      <w:r w:rsidRPr="0004203B">
        <w:rPr>
          <w:rFonts w:asciiTheme="minorHAnsi" w:hAnsiTheme="minorHAnsi"/>
          <w:b/>
          <w:bCs/>
          <w:color w:val="D77599"/>
          <w:sz w:val="20"/>
          <w:szCs w:val="20"/>
          <w:lang w:val="es-BO"/>
        </w:rPr>
        <w:t>Fecha: [DD, MM, YYYY]</w:t>
      </w:r>
    </w:p>
    <w:bookmarkEnd w:id="1"/>
    <w:bookmarkEnd w:id="2"/>
    <w:p w14:paraId="6815DCA8" w14:textId="665F276F" w:rsidR="002C61F0" w:rsidRDefault="00890CD0" w:rsidP="00ED4A26">
      <w:pPr>
        <w:rPr>
          <w:rFonts w:asciiTheme="minorHAnsi" w:hAnsiTheme="minorHAnsi"/>
          <w:sz w:val="20"/>
          <w:szCs w:val="20"/>
          <w:lang w:val="es-CO"/>
        </w:rPr>
      </w:pPr>
      <w:r w:rsidRPr="00890CD0">
        <w:rPr>
          <w:rFonts w:asciiTheme="minorHAnsi" w:hAnsiTheme="minorHAnsi"/>
          <w:b/>
          <w:bCs/>
          <w:color w:val="1F5C2E"/>
          <w:sz w:val="20"/>
          <w:szCs w:val="20"/>
          <w:lang w:val="es-ES_tradnl"/>
        </w:rPr>
        <w:br w:type="page"/>
      </w:r>
    </w:p>
    <w:p w14:paraId="459DFC99" w14:textId="3792F4F8" w:rsidR="00DA0607" w:rsidRDefault="00CB7D50" w:rsidP="00ED4A26">
      <w:pPr>
        <w:rPr>
          <w:rFonts w:asciiTheme="minorHAnsi" w:hAnsiTheme="minorHAnsi"/>
          <w:sz w:val="20"/>
          <w:szCs w:val="20"/>
          <w:lang w:val="es-CO"/>
        </w:rPr>
      </w:pPr>
      <w:r>
        <w:rPr>
          <w:rFonts w:asciiTheme="minorHAnsi" w:hAnsiTheme="minorHAnsi"/>
          <w:noProof/>
          <w:sz w:val="20"/>
          <w:szCs w:val="20"/>
          <w:lang w:val="es-CO"/>
        </w:rPr>
        <w:lastRenderedPageBreak/>
        <mc:AlternateContent>
          <mc:Choice Requires="wps">
            <w:drawing>
              <wp:anchor distT="0" distB="0" distL="114300" distR="114300" simplePos="0" relativeHeight="251658243" behindDoc="0" locked="0" layoutInCell="1" allowOverlap="1" wp14:anchorId="346D1ECF" wp14:editId="038562CF">
                <wp:simplePos x="0" y="0"/>
                <wp:positionH relativeFrom="column">
                  <wp:posOffset>181610</wp:posOffset>
                </wp:positionH>
                <wp:positionV relativeFrom="paragraph">
                  <wp:posOffset>626745</wp:posOffset>
                </wp:positionV>
                <wp:extent cx="5730875" cy="2735580"/>
                <wp:effectExtent l="0" t="0" r="3175" b="7620"/>
                <wp:wrapNone/>
                <wp:docPr id="1283035837" name="Text Box 31"/>
                <wp:cNvGraphicFramePr/>
                <a:graphic xmlns:a="http://schemas.openxmlformats.org/drawingml/2006/main">
                  <a:graphicData uri="http://schemas.microsoft.com/office/word/2010/wordprocessingShape">
                    <wps:wsp>
                      <wps:cNvSpPr txBox="1"/>
                      <wps:spPr>
                        <a:xfrm>
                          <a:off x="0" y="0"/>
                          <a:ext cx="5730875" cy="2735580"/>
                        </a:xfrm>
                        <a:prstGeom prst="rect">
                          <a:avLst/>
                        </a:prstGeom>
                        <a:solidFill>
                          <a:srgbClr val="114B41"/>
                        </a:solidFill>
                        <a:ln w="6350">
                          <a:noFill/>
                        </a:ln>
                      </wps:spPr>
                      <wps:txbx>
                        <w:txbxContent>
                          <w:p w14:paraId="5B4999C4" w14:textId="51D116C2" w:rsidR="004D2FBE" w:rsidRPr="00557BAE" w:rsidRDefault="004D2FBE" w:rsidP="004D2FBE">
                            <w:pPr>
                              <w:jc w:val="center"/>
                              <w:rPr>
                                <w:rFonts w:asciiTheme="minorHAnsi" w:hAnsiTheme="minorHAnsi"/>
                                <w:color w:val="FFFFFF" w:themeColor="background1"/>
                                <w:sz w:val="24"/>
                                <w:szCs w:val="24"/>
                                <w:lang w:val="es-CO"/>
                              </w:rPr>
                            </w:pPr>
                            <w:proofErr w:type="spellStart"/>
                            <w:r w:rsidRPr="00557BAE">
                              <w:rPr>
                                <w:rFonts w:asciiTheme="minorHAnsi" w:hAnsiTheme="minorHAnsi"/>
                                <w:color w:val="FFFFFF" w:themeColor="background1"/>
                                <w:sz w:val="24"/>
                                <w:szCs w:val="24"/>
                                <w:lang w:val="es-CO"/>
                              </w:rPr>
                              <w:t>Preferred</w:t>
                            </w:r>
                            <w:proofErr w:type="spellEnd"/>
                            <w:r w:rsidRPr="00557BAE">
                              <w:rPr>
                                <w:rFonts w:asciiTheme="minorHAnsi" w:hAnsiTheme="minorHAnsi"/>
                                <w:color w:val="FFFFFF" w:themeColor="background1"/>
                                <w:sz w:val="24"/>
                                <w:szCs w:val="24"/>
                                <w:lang w:val="es-CO"/>
                              </w:rPr>
                              <w:t xml:space="preserve"> </w:t>
                            </w:r>
                            <w:proofErr w:type="spellStart"/>
                            <w:r w:rsidRPr="00557BAE">
                              <w:rPr>
                                <w:rFonts w:asciiTheme="minorHAnsi" w:hAnsiTheme="minorHAnsi"/>
                                <w:color w:val="FFFFFF" w:themeColor="background1"/>
                                <w:sz w:val="24"/>
                                <w:szCs w:val="24"/>
                                <w:lang w:val="es-CO"/>
                              </w:rPr>
                              <w:t>by</w:t>
                            </w:r>
                            <w:proofErr w:type="spellEnd"/>
                            <w:r w:rsidRPr="00557BAE">
                              <w:rPr>
                                <w:rFonts w:asciiTheme="minorHAnsi" w:hAnsiTheme="minorHAnsi"/>
                                <w:color w:val="FFFFFF" w:themeColor="background1"/>
                                <w:sz w:val="24"/>
                                <w:szCs w:val="24"/>
                                <w:lang w:val="es-CO"/>
                              </w:rPr>
                              <w:t xml:space="preserve"> Nature es una organización internacional sin ánimo de lucro que trabaja para apoyar una mejor gestión de la tierra y prácticas empresariales que beneficien a las personas, la naturaleza y el clima. Lo hacemos a través de una combinación única de servicios de certificación de sostenibilidad, proyectos de apoyo a la concienciación y desarrollo de capacidades.</w:t>
                            </w:r>
                          </w:p>
                          <w:p w14:paraId="34C26957" w14:textId="77777777" w:rsidR="004D2FBE" w:rsidRPr="00557BAE" w:rsidRDefault="004D2FBE" w:rsidP="004D2FBE">
                            <w:pPr>
                              <w:jc w:val="center"/>
                              <w:rPr>
                                <w:rFonts w:asciiTheme="minorHAnsi" w:hAnsiTheme="minorHAnsi"/>
                                <w:color w:val="FFFFFF" w:themeColor="background1"/>
                                <w:sz w:val="24"/>
                                <w:szCs w:val="24"/>
                                <w:lang w:val="es-CO"/>
                              </w:rPr>
                            </w:pPr>
                          </w:p>
                          <w:p w14:paraId="17C583FD" w14:textId="246EE52E" w:rsidR="004D2FBE" w:rsidRPr="00557BAE" w:rsidRDefault="004D2FBE" w:rsidP="004D2FBE">
                            <w:pPr>
                              <w:jc w:val="center"/>
                              <w:rPr>
                                <w:rFonts w:asciiTheme="minorHAnsi" w:hAnsiTheme="minorHAnsi"/>
                                <w:color w:val="FFFFFF" w:themeColor="background1"/>
                                <w:sz w:val="24"/>
                                <w:szCs w:val="24"/>
                                <w:lang w:val="es-CO"/>
                              </w:rPr>
                            </w:pPr>
                            <w:r w:rsidRPr="00557BAE">
                              <w:rPr>
                                <w:rFonts w:asciiTheme="minorHAnsi" w:hAnsiTheme="minorHAnsi"/>
                                <w:color w:val="FFFFFF" w:themeColor="background1"/>
                                <w:sz w:val="24"/>
                                <w:szCs w:val="24"/>
                                <w:lang w:val="es-CO"/>
                              </w:rPr>
                              <w:t>Durante 30 años, hemos trabajado para desarrollar soluciones prácticas que generen impactos positivos en los paisajes de producción y las cadenas de suministro en 100+ países. Nos enfocamos en el uso de la tierra, principalmente a través de los bosques, la agricultura y los productos básicos de impacto climático, y sectores relacionados como el turismo.</w:t>
                            </w:r>
                          </w:p>
                          <w:p w14:paraId="286ABB1B" w14:textId="37E21C1D" w:rsidR="004D2FBE" w:rsidRPr="004D2FBE" w:rsidRDefault="00772BBD" w:rsidP="004D2FBE">
                            <w:pPr>
                              <w:jc w:val="center"/>
                              <w:rPr>
                                <w:rFonts w:asciiTheme="minorHAnsi" w:hAnsiTheme="minorHAnsi"/>
                                <w:color w:val="FFFFFF" w:themeColor="background1"/>
                                <w:sz w:val="24"/>
                                <w:szCs w:val="24"/>
                                <w:lang w:val="it-IT"/>
                              </w:rPr>
                            </w:pPr>
                            <w:hyperlink r:id="rId41" w:history="1">
                              <w:r w:rsidRPr="00824DFA">
                                <w:rPr>
                                  <w:rStyle w:val="Hyperlink"/>
                                  <w:rFonts w:asciiTheme="minorHAnsi" w:hAnsiTheme="minorHAnsi"/>
                                  <w:sz w:val="24"/>
                                  <w:szCs w:val="24"/>
                                  <w:lang w:val="it-IT"/>
                                </w:rPr>
                                <w:t>www.preferredbynature.org</w:t>
                              </w:r>
                            </w:hyperlink>
                          </w:p>
                          <w:p w14:paraId="19FECF91" w14:textId="77777777" w:rsidR="004D2FBE" w:rsidRPr="004D2FBE" w:rsidRDefault="004D2FBE" w:rsidP="004D2FBE">
                            <w:pPr>
                              <w:jc w:val="center"/>
                              <w:rPr>
                                <w:rFonts w:asciiTheme="minorHAnsi" w:hAnsiTheme="minorHAnsi"/>
                                <w:color w:val="FFFFFF" w:themeColor="background1"/>
                                <w:sz w:val="24"/>
                                <w:szCs w:val="24"/>
                                <w:lang w:val="it-I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6D1ECF" id="Text Box 31" o:spid="_x0000_s1052" type="#_x0000_t202" style="position:absolute;margin-left:14.3pt;margin-top:49.35pt;width:451.25pt;height:215.4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" fillcolor="#114b41" stroked="f" strokeweight=".5pt">
                <v:textbox>
                  <w:txbxContent>
                    <w:p w14:paraId="5B4999C4" w14:textId="51D116C2" w:rsidR="004D2FBE" w:rsidRPr="00557BAE" w:rsidRDefault="004D2FBE" w:rsidP="004D2FBE">
                      <w:pPr>
                        <w:jc w:val="center"/>
                        <w:rPr>
                          <w:rFonts w:asciiTheme="minorHAnsi" w:hAnsiTheme="minorHAnsi"/>
                          <w:color w:val="FFFFFF" w:themeColor="background1"/>
                          <w:sz w:val="24"/>
                          <w:szCs w:val="24"/>
                          <w:lang w:val="es-CO"/>
                        </w:rPr>
                      </w:pPr>
                      <w:proofErr w:type="spellStart"/>
                      <w:r w:rsidRPr="00557BAE">
                        <w:rPr>
                          <w:rFonts w:asciiTheme="minorHAnsi" w:hAnsiTheme="minorHAnsi"/>
                          <w:color w:val="FFFFFF" w:themeColor="background1"/>
                          <w:sz w:val="24"/>
                          <w:szCs w:val="24"/>
                          <w:lang w:val="es-CO"/>
                        </w:rPr>
                        <w:t>Preferred</w:t>
                      </w:r>
                      <w:proofErr w:type="spellEnd"/>
                      <w:r w:rsidRPr="00557BAE">
                        <w:rPr>
                          <w:rFonts w:asciiTheme="minorHAnsi" w:hAnsiTheme="minorHAnsi"/>
                          <w:color w:val="FFFFFF" w:themeColor="background1"/>
                          <w:sz w:val="24"/>
                          <w:szCs w:val="24"/>
                          <w:lang w:val="es-CO"/>
                        </w:rPr>
                        <w:t xml:space="preserve"> </w:t>
                      </w:r>
                      <w:proofErr w:type="spellStart"/>
                      <w:r w:rsidRPr="00557BAE">
                        <w:rPr>
                          <w:rFonts w:asciiTheme="minorHAnsi" w:hAnsiTheme="minorHAnsi"/>
                          <w:color w:val="FFFFFF" w:themeColor="background1"/>
                          <w:sz w:val="24"/>
                          <w:szCs w:val="24"/>
                          <w:lang w:val="es-CO"/>
                        </w:rPr>
                        <w:t>by</w:t>
                      </w:r>
                      <w:proofErr w:type="spellEnd"/>
                      <w:r w:rsidRPr="00557BAE">
                        <w:rPr>
                          <w:rFonts w:asciiTheme="minorHAnsi" w:hAnsiTheme="minorHAnsi"/>
                          <w:color w:val="FFFFFF" w:themeColor="background1"/>
                          <w:sz w:val="24"/>
                          <w:szCs w:val="24"/>
                          <w:lang w:val="es-CO"/>
                        </w:rPr>
                        <w:t xml:space="preserve"> Nature es una organización internacional sin ánimo de lucro que trabaja para apoyar una mejor gestión de la tierra y prácticas empresariales que beneficien a las personas, la naturaleza y el clima. Lo hacemos a través de una combinación única de servicios de certificación de sostenibilidad, proyectos de apoyo a la concienciación y desarrollo de capacidades.</w:t>
                      </w:r>
                    </w:p>
                    <w:p w14:paraId="34C26957" w14:textId="77777777" w:rsidR="004D2FBE" w:rsidRPr="00557BAE" w:rsidRDefault="004D2FBE" w:rsidP="004D2FBE">
                      <w:pPr>
                        <w:jc w:val="center"/>
                        <w:rPr>
                          <w:rFonts w:asciiTheme="minorHAnsi" w:hAnsiTheme="minorHAnsi"/>
                          <w:color w:val="FFFFFF" w:themeColor="background1"/>
                          <w:sz w:val="24"/>
                          <w:szCs w:val="24"/>
                          <w:lang w:val="es-CO"/>
                        </w:rPr>
                      </w:pPr>
                    </w:p>
                    <w:p w14:paraId="17C583FD" w14:textId="246EE52E" w:rsidR="004D2FBE" w:rsidRPr="00557BAE" w:rsidRDefault="004D2FBE" w:rsidP="004D2FBE">
                      <w:pPr>
                        <w:jc w:val="center"/>
                        <w:rPr>
                          <w:rFonts w:asciiTheme="minorHAnsi" w:hAnsiTheme="minorHAnsi"/>
                          <w:color w:val="FFFFFF" w:themeColor="background1"/>
                          <w:sz w:val="24"/>
                          <w:szCs w:val="24"/>
                          <w:lang w:val="es-CO"/>
                        </w:rPr>
                      </w:pPr>
                      <w:r w:rsidRPr="00557BAE">
                        <w:rPr>
                          <w:rFonts w:asciiTheme="minorHAnsi" w:hAnsiTheme="minorHAnsi"/>
                          <w:color w:val="FFFFFF" w:themeColor="background1"/>
                          <w:sz w:val="24"/>
                          <w:szCs w:val="24"/>
                          <w:lang w:val="es-CO"/>
                        </w:rPr>
                        <w:t>Durante 30 años, hemos trabajado para desarrollar soluciones prácticas que generen impactos positivos en los paisajes de producción y las cadenas de suministro en 100+ países. Nos enfocamos en el uso de la tierra, principalmente a través de los bosques, la agricultura y los productos básicos de impacto climático, y sectores relacionados como el turismo.</w:t>
                      </w:r>
                    </w:p>
                    <w:p w14:paraId="286ABB1B" w14:textId="37E21C1D" w:rsidR="004D2FBE" w:rsidRPr="004D2FBE" w:rsidRDefault="00772BBD" w:rsidP="004D2FBE">
                      <w:pPr>
                        <w:jc w:val="center"/>
                        <w:rPr>
                          <w:rFonts w:asciiTheme="minorHAnsi" w:hAnsiTheme="minorHAnsi"/>
                          <w:color w:val="FFFFFF" w:themeColor="background1"/>
                          <w:sz w:val="24"/>
                          <w:szCs w:val="24"/>
                          <w:lang w:val="it-IT"/>
                        </w:rPr>
                      </w:pPr>
                      <w:hyperlink r:id="rId42" w:history="1">
                        <w:r w:rsidRPr="00824DFA">
                          <w:rPr>
                            <w:rStyle w:val="Hyperlink"/>
                            <w:rFonts w:asciiTheme="minorHAnsi" w:hAnsiTheme="minorHAnsi"/>
                            <w:sz w:val="24"/>
                            <w:szCs w:val="24"/>
                            <w:lang w:val="it-IT"/>
                          </w:rPr>
                          <w:t>www.preferredbynature.org</w:t>
                        </w:r>
                      </w:hyperlink>
                    </w:p>
                    <w:p w14:paraId="19FECF91" w14:textId="77777777" w:rsidR="004D2FBE" w:rsidRPr="004D2FBE" w:rsidRDefault="004D2FBE" w:rsidP="004D2FBE">
                      <w:pPr>
                        <w:jc w:val="center"/>
                        <w:rPr>
                          <w:rFonts w:asciiTheme="minorHAnsi" w:hAnsiTheme="minorHAnsi"/>
                          <w:color w:val="FFFFFF" w:themeColor="background1"/>
                          <w:sz w:val="24"/>
                          <w:szCs w:val="24"/>
                          <w:lang w:val="it-IT"/>
                        </w:rPr>
                      </w:pPr>
                    </w:p>
                  </w:txbxContent>
                </v:textbox>
              </v:shape>
            </w:pict>
          </mc:Fallback>
        </mc:AlternateContent>
      </w:r>
      <w:r w:rsidR="00E0369F">
        <w:rPr>
          <w:rFonts w:asciiTheme="minorHAnsi" w:hAnsiTheme="minorHAnsi"/>
          <w:noProof/>
          <w:sz w:val="20"/>
          <w:szCs w:val="20"/>
          <w:lang w:val="es-CO"/>
        </w:rPr>
        <mc:AlternateContent>
          <mc:Choice Requires="wpg">
            <w:drawing>
              <wp:anchor distT="0" distB="0" distL="114300" distR="114300" simplePos="0" relativeHeight="251658300" behindDoc="0" locked="0" layoutInCell="1" allowOverlap="1" wp14:anchorId="1A915965" wp14:editId="74E0646B">
                <wp:simplePos x="0" y="0"/>
                <wp:positionH relativeFrom="column">
                  <wp:posOffset>-101600</wp:posOffset>
                </wp:positionH>
                <wp:positionV relativeFrom="paragraph">
                  <wp:posOffset>-732155</wp:posOffset>
                </wp:positionV>
                <wp:extent cx="6087110" cy="732155"/>
                <wp:effectExtent l="0" t="0" r="8890" b="0"/>
                <wp:wrapNone/>
                <wp:docPr id="810233891" name="Group 33"/>
                <wp:cNvGraphicFramePr/>
                <a:graphic xmlns:a="http://schemas.openxmlformats.org/drawingml/2006/main">
                  <a:graphicData uri="http://schemas.microsoft.com/office/word/2010/wordprocessingGroup">
                    <wpg:wgp>
                      <wpg:cNvGrpSpPr/>
                      <wpg:grpSpPr>
                        <a:xfrm>
                          <a:off x="0" y="0"/>
                          <a:ext cx="6087110" cy="732155"/>
                          <a:chOff x="0" y="0"/>
                          <a:chExt cx="6087110" cy="732155"/>
                        </a:xfrm>
                      </wpg:grpSpPr>
                      <pic:pic xmlns:pic="http://schemas.openxmlformats.org/drawingml/2006/picture">
                        <pic:nvPicPr>
                          <pic:cNvPr id="1960780698" name="Picture 11"/>
                          <pic:cNvPicPr>
                            <a:picLocks noChangeAspect="1"/>
                          </pic:cNvPicPr>
                        </pic:nvPicPr>
                        <pic:blipFill rotWithShape="1">
                          <a:blip r:embed="rId11" cstate="print">
                            <a:extLst>
                              <a:ext uri="{28A0092B-C50C-407E-A947-70E740481C1C}">
                                <a14:useLocalDpi xmlns:a14="http://schemas.microsoft.com/office/drawing/2010/main" val="0"/>
                              </a:ext>
                            </a:extLst>
                          </a:blip>
                          <a:srcRect t="19236" b="24203"/>
                          <a:stretch>
                            <a:fillRect/>
                          </a:stretch>
                        </pic:blipFill>
                        <pic:spPr bwMode="auto">
                          <a:xfrm>
                            <a:off x="4044950" y="31750"/>
                            <a:ext cx="2042160" cy="647700"/>
                          </a:xfrm>
                          <a:prstGeom prst="rect">
                            <a:avLst/>
                          </a:prstGeom>
                          <a:solidFill>
                            <a:srgbClr val="F4F6F4"/>
                          </a:solidFill>
                          <a:ln>
                            <a:noFill/>
                          </a:ln>
                          <a:extLst>
                            <a:ext uri="{53640926-AAD7-44D8-BBD7-CCE9431645EC}">
                              <a14:shadowObscured xmlns:a14="http://schemas.microsoft.com/office/drawing/2010/main"/>
                            </a:ext>
                          </a:extLst>
                        </pic:spPr>
                      </pic:pic>
                      <pic:pic xmlns:pic="http://schemas.openxmlformats.org/drawingml/2006/picture">
                        <pic:nvPicPr>
                          <pic:cNvPr id="1175590465" name="Picture 12"/>
                          <pic:cNvPicPr>
                            <a:picLocks noChangeAspect="1"/>
                          </pic:cNvPicPr>
                        </pic:nvPicPr>
                        <pic:blipFill>
                          <a:blip r:embed="rId12" cstate="print">
                            <a:extLst>
                              <a:ext uri="{28A0092B-C50C-407E-A947-70E740481C1C}">
                                <a14:useLocalDpi xmlns:a14="http://schemas.microsoft.com/office/drawing/2010/main" val="0"/>
                              </a:ext>
                            </a:extLst>
                          </a:blip>
                          <a:srcRect/>
                          <a:stretch/>
                        </pic:blipFill>
                        <pic:spPr>
                          <a:xfrm>
                            <a:off x="2336800" y="69850"/>
                            <a:ext cx="1094105" cy="493395"/>
                          </a:xfrm>
                          <a:prstGeom prst="rect">
                            <a:avLst/>
                          </a:prstGeom>
                          <a:solidFill>
                            <a:srgbClr val="F4F6F4"/>
                          </a:solidFill>
                        </pic:spPr>
                      </pic:pic>
                      <pic:pic xmlns:pic="http://schemas.openxmlformats.org/drawingml/2006/picture">
                        <pic:nvPicPr>
                          <pic:cNvPr id="496128041" name="Picture 1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96110" cy="732155"/>
                          </a:xfrm>
                          <a:prstGeom prst="rect">
                            <a:avLst/>
                          </a:prstGeom>
                        </pic:spPr>
                      </pic:pic>
                    </wpg:wgp>
                  </a:graphicData>
                </a:graphic>
              </wp:anchor>
            </w:drawing>
          </mc:Choice>
          <mc:Fallback>
            <w:pict>
              <v:group w14:anchorId="37218DC5" id="Group 33" o:spid="_x0000_s1026" style="position:absolute;margin-left:-8pt;margin-top:-57.65pt;width:479.3pt;height:57.65pt;z-index:251658300" coordsize="60871,7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">
                <v:shape id="Picture 11" o:spid="_x0000_s1027" type="#_x0000_t75" style="position:absolute;left:40449;top:317;width:2042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" filled="t" fillcolor="#f4f6f4">
                  <v:imagedata r:id="rId14" o:title="" croptop="12607f" cropbottom="15862f"/>
                </v:shape>
                <v:shape id="Picture 12" o:spid="_x0000_s1028" type="#_x0000_t75" style="position:absolute;left:23368;top:698;width:10941;height:4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" filled="t" fillcolor="#f4f6f4">
                  <v:imagedata r:id="rId15" o:title=""/>
                </v:shape>
                <v:shape id="Picture 15" o:spid="_x0000_s1029" type="#_x0000_t75" style="position:absolute;width:18961;height:7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">
                  <v:imagedata r:id="rId16" o:title=""/>
                </v:shape>
              </v:group>
            </w:pict>
          </mc:Fallback>
        </mc:AlternateContent>
      </w:r>
      <w:r w:rsidR="002C61F0">
        <w:rPr>
          <w:noProof/>
        </w:rPr>
        <w:drawing>
          <wp:inline distT="0" distB="0" distL="0" distR="0" wp14:anchorId="1DBD497F" wp14:editId="7F2608FA">
            <wp:extent cx="2037600" cy="1133650"/>
            <wp:effectExtent l="0" t="0" r="0" b="0"/>
            <wp:docPr id="150155901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47489" cy="1139152"/>
                    </a:xfrm>
                    <a:prstGeom prst="rect">
                      <a:avLst/>
                    </a:prstGeom>
                    <a:noFill/>
                    <a:ln>
                      <a:noFill/>
                    </a:ln>
                  </pic:spPr>
                </pic:pic>
              </a:graphicData>
            </a:graphic>
          </wp:inline>
        </w:drawing>
      </w:r>
    </w:p>
    <w:p w14:paraId="1766C047" w14:textId="2D0AE87C" w:rsidR="00AF5945" w:rsidRPr="00016EDB" w:rsidRDefault="002C61F0" w:rsidP="00ED4A26">
      <w:pPr>
        <w:rPr>
          <w:rFonts w:asciiTheme="minorHAnsi" w:hAnsiTheme="minorHAnsi"/>
          <w:sz w:val="20"/>
          <w:szCs w:val="20"/>
          <w:lang w:val="es-CO"/>
        </w:rPr>
      </w:pPr>
      <w:r w:rsidRPr="00016EDB">
        <w:rPr>
          <w:rFonts w:asciiTheme="minorHAnsi" w:hAnsiTheme="minorHAnsi"/>
          <w:noProof/>
          <w:sz w:val="20"/>
          <w:szCs w:val="20"/>
        </w:rPr>
        <mc:AlternateContent>
          <mc:Choice Requires="wps">
            <w:drawing>
              <wp:anchor distT="0" distB="0" distL="114300" distR="114300" simplePos="0" relativeHeight="251658242" behindDoc="0" locked="0" layoutInCell="1" allowOverlap="1" wp14:anchorId="421E3F9D" wp14:editId="135B3C92">
                <wp:simplePos x="0" y="0"/>
                <wp:positionH relativeFrom="column">
                  <wp:posOffset>-1202400</wp:posOffset>
                </wp:positionH>
                <wp:positionV relativeFrom="page">
                  <wp:posOffset>-50165</wp:posOffset>
                </wp:positionV>
                <wp:extent cx="8107045" cy="11043920"/>
                <wp:effectExtent l="0" t="0" r="8255" b="5080"/>
                <wp:wrapNone/>
                <wp:docPr id="28" name="Cuadro de texto 28"/>
                <wp:cNvGraphicFramePr/>
                <a:graphic xmlns:a="http://schemas.openxmlformats.org/drawingml/2006/main">
                  <a:graphicData uri="http://schemas.microsoft.com/office/word/2010/wordprocessingShape">
                    <wps:wsp>
                      <wps:cNvSpPr txBox="1"/>
                      <wps:spPr>
                        <a:xfrm>
                          <a:off x="0" y="0"/>
                          <a:ext cx="8107045" cy="11043920"/>
                        </a:xfrm>
                        <a:prstGeom prst="rect">
                          <a:avLst/>
                        </a:prstGeom>
                        <a:solidFill>
                          <a:srgbClr val="114B41"/>
                        </a:solidFill>
                        <a:ln w="6350">
                          <a:noFill/>
                        </a:ln>
                      </wps:spPr>
                      <wps:txbx>
                        <w:txbxContent>
                          <w:p w14:paraId="4C9BC408" w14:textId="1A0AA739" w:rsidR="00D0382A" w:rsidRPr="004D2FBE" w:rsidRDefault="00D0382A" w:rsidP="00D0382A">
                            <w:pPr>
                              <w:widowControl w:val="0"/>
                              <w:rPr>
                                <w:color w:val="FFFFFF" w:themeColor="background1"/>
                                <w:sz w:val="16"/>
                                <w:szCs w:val="16"/>
                                <w:lang w:val="it-IT"/>
                              </w:rPr>
                            </w:pPr>
                            <w:r w:rsidRPr="004D2FBE">
                              <w:rPr>
                                <w:color w:val="FFFFFF" w:themeColor="background1"/>
                                <w:sz w:val="16"/>
                                <w:szCs w:val="16"/>
                                <w:lang w:val="it-IT"/>
                              </w:rPr>
                              <w:t> </w:t>
                            </w:r>
                            <w:r w:rsidR="00C95780" w:rsidRPr="00C95780">
                              <w:rPr>
                                <w:noProof/>
                                <w:color w:val="9CB92D"/>
                                <w:lang w:val="it-IT"/>
                              </w:rPr>
                              <w:drawing>
                                <wp:inline distT="0" distB="0" distL="0" distR="0" wp14:anchorId="668749EF" wp14:editId="25BDE404">
                                  <wp:extent cx="7785100" cy="1047750"/>
                                  <wp:effectExtent l="0" t="0" r="6350" b="6350"/>
                                  <wp:docPr id="120012387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785100" cy="1047750"/>
                                          </a:xfrm>
                                          <a:prstGeom prst="rect">
                                            <a:avLst/>
                                          </a:prstGeom>
                                          <a:noFill/>
                                          <a:ln>
                                            <a:noFill/>
                                          </a:ln>
                                        </pic:spPr>
                                      </pic:pic>
                                    </a:graphicData>
                                  </a:graphic>
                                </wp:inline>
                              </w:drawing>
                            </w:r>
                          </w:p>
                          <w:p w14:paraId="10A2CC46" w14:textId="1C6EE426" w:rsidR="00D0382A" w:rsidRPr="004D2FBE" w:rsidRDefault="00D0382A" w:rsidP="003D068D">
                            <w:pPr>
                              <w:widowControl w:val="0"/>
                              <w:ind w:left="284"/>
                              <w:jc w:val="center"/>
                              <w:rPr>
                                <w:color w:val="9CB92D"/>
                                <w:lang w:val="it-IT"/>
                              </w:rPr>
                            </w:pPr>
                            <w:r w:rsidRPr="004D2FBE">
                              <w:rPr>
                                <w:color w:val="9CB92D"/>
                                <w:sz w:val="16"/>
                                <w:szCs w:val="16"/>
                                <w:lang w:val="it-IT"/>
                              </w:rPr>
                              <w:br/>
                            </w:r>
                          </w:p>
                          <w:p w14:paraId="5B5AFB74" w14:textId="639BBB4F" w:rsidR="002C61F0" w:rsidRPr="004D2FBE" w:rsidRDefault="002C61F0" w:rsidP="003D068D">
                            <w:pPr>
                              <w:widowControl w:val="0"/>
                              <w:ind w:left="284"/>
                              <w:jc w:val="center"/>
                              <w:rPr>
                                <w:color w:val="9CB92D"/>
                                <w:lang w:val="it-IT"/>
                              </w:rPr>
                            </w:pPr>
                          </w:p>
                          <w:p w14:paraId="54BCA114" w14:textId="4F0C9CAF" w:rsidR="00D0382A" w:rsidRPr="004D2FBE" w:rsidRDefault="00D0382A" w:rsidP="005330FF">
                            <w:pPr>
                              <w:widowControl w:val="0"/>
                              <w:ind w:left="284"/>
                              <w:jc w:val="center"/>
                              <w:rPr>
                                <w:lang w:val="es-B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1E3F9D" id="Cuadro de texto 28" o:spid="_x0000_s1053" type="#_x0000_t202" style="position:absolute;margin-left:-94.7pt;margin-top:-3.95pt;width:638.35pt;height:869.6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" fillcolor="#114b41" stroked="f" strokeweight=".5pt">
                <v:textbox>
                  <w:txbxContent>
                    <w:p w14:paraId="4C9BC408" w14:textId="1A0AA739" w:rsidR="00D0382A" w:rsidRPr="004D2FBE" w:rsidRDefault="00D0382A" w:rsidP="00D0382A">
                      <w:pPr>
                        <w:widowControl w:val="0"/>
                        <w:rPr>
                          <w:color w:val="FFFFFF" w:themeColor="background1"/>
                          <w:sz w:val="16"/>
                          <w:szCs w:val="16"/>
                          <w:lang w:val="it-IT"/>
                        </w:rPr>
                      </w:pPr>
                      <w:r w:rsidRPr="004D2FBE">
                        <w:rPr>
                          <w:color w:val="FFFFFF" w:themeColor="background1"/>
                          <w:sz w:val="16"/>
                          <w:szCs w:val="16"/>
                          <w:lang w:val="it-IT"/>
                        </w:rPr>
                        <w:t> </w:t>
                      </w:r>
                      <w:r w:rsidR="00C95780" w:rsidRPr="00C95780">
                        <w:rPr>
                          <w:noProof/>
                          <w:color w:val="9CB92D"/>
                          <w:lang w:val="it-IT"/>
                        </w:rPr>
                        <w:drawing>
                          <wp:inline distT="0" distB="0" distL="0" distR="0" wp14:anchorId="668749EF" wp14:editId="25BDE404">
                            <wp:extent cx="7785100" cy="1047750"/>
                            <wp:effectExtent l="0" t="0" r="6350" b="6350"/>
                            <wp:docPr id="120012387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785100" cy="1047750"/>
                                    </a:xfrm>
                                    <a:prstGeom prst="rect">
                                      <a:avLst/>
                                    </a:prstGeom>
                                    <a:noFill/>
                                    <a:ln>
                                      <a:noFill/>
                                    </a:ln>
                                  </pic:spPr>
                                </pic:pic>
                              </a:graphicData>
                            </a:graphic>
                          </wp:inline>
                        </w:drawing>
                      </w:r>
                    </w:p>
                    <w:p w14:paraId="10A2CC46" w14:textId="1C6EE426" w:rsidR="00D0382A" w:rsidRPr="004D2FBE" w:rsidRDefault="00D0382A" w:rsidP="003D068D">
                      <w:pPr>
                        <w:widowControl w:val="0"/>
                        <w:ind w:left="284"/>
                        <w:jc w:val="center"/>
                        <w:rPr>
                          <w:color w:val="9CB92D"/>
                          <w:lang w:val="it-IT"/>
                        </w:rPr>
                      </w:pPr>
                      <w:r w:rsidRPr="004D2FBE">
                        <w:rPr>
                          <w:color w:val="9CB92D"/>
                          <w:sz w:val="16"/>
                          <w:szCs w:val="16"/>
                          <w:lang w:val="it-IT"/>
                        </w:rPr>
                        <w:br/>
                      </w:r>
                    </w:p>
                    <w:p w14:paraId="5B5AFB74" w14:textId="639BBB4F" w:rsidR="002C61F0" w:rsidRPr="004D2FBE" w:rsidRDefault="002C61F0" w:rsidP="003D068D">
                      <w:pPr>
                        <w:widowControl w:val="0"/>
                        <w:ind w:left="284"/>
                        <w:jc w:val="center"/>
                        <w:rPr>
                          <w:color w:val="9CB92D"/>
                          <w:lang w:val="it-IT"/>
                        </w:rPr>
                      </w:pPr>
                    </w:p>
                    <w:p w14:paraId="54BCA114" w14:textId="4F0C9CAF" w:rsidR="00D0382A" w:rsidRPr="004D2FBE" w:rsidRDefault="00D0382A" w:rsidP="005330FF">
                      <w:pPr>
                        <w:widowControl w:val="0"/>
                        <w:ind w:left="284"/>
                        <w:jc w:val="center"/>
                        <w:rPr>
                          <w:lang w:val="es-BO"/>
                        </w:rPr>
                      </w:pPr>
                    </w:p>
                  </w:txbxContent>
                </v:textbox>
                <w10:wrap anchory="page"/>
              </v:shape>
            </w:pict>
          </mc:Fallback>
        </mc:AlternateContent>
      </w:r>
    </w:p>
    <w:p w14:paraId="25E51ABD" w14:textId="1843474B" w:rsidR="00D0382A" w:rsidRPr="00016EDB" w:rsidRDefault="00D0382A" w:rsidP="00ED4A26">
      <w:pPr>
        <w:rPr>
          <w:rFonts w:asciiTheme="minorHAnsi" w:hAnsiTheme="minorHAnsi"/>
          <w:sz w:val="20"/>
          <w:szCs w:val="20"/>
          <w:lang w:val="es-CO"/>
        </w:rPr>
      </w:pPr>
    </w:p>
    <w:p w14:paraId="163AB078" w14:textId="23664744" w:rsidR="00BD31AC" w:rsidRPr="00016EDB" w:rsidRDefault="00BD31AC" w:rsidP="00ED4A26">
      <w:pPr>
        <w:rPr>
          <w:rFonts w:asciiTheme="minorHAnsi" w:hAnsiTheme="minorHAnsi"/>
          <w:sz w:val="20"/>
          <w:szCs w:val="20"/>
          <w:lang w:val="es-BO"/>
        </w:rPr>
      </w:pPr>
    </w:p>
    <w:p w14:paraId="613F8266" w14:textId="7C3ED31A" w:rsidR="00D0382A" w:rsidRPr="00016EDB" w:rsidRDefault="00D0382A" w:rsidP="00ED4A26">
      <w:pPr>
        <w:rPr>
          <w:rFonts w:asciiTheme="minorHAnsi" w:hAnsiTheme="minorHAnsi"/>
          <w:sz w:val="20"/>
          <w:szCs w:val="20"/>
          <w:lang w:val="es-BO"/>
        </w:rPr>
      </w:pPr>
    </w:p>
    <w:p w14:paraId="5C7A76AB" w14:textId="69B7A342" w:rsidR="00D0382A" w:rsidRPr="00016EDB" w:rsidRDefault="00D0382A" w:rsidP="00ED4A26">
      <w:pPr>
        <w:rPr>
          <w:rFonts w:asciiTheme="minorHAnsi" w:hAnsiTheme="minorHAnsi"/>
          <w:sz w:val="20"/>
          <w:szCs w:val="20"/>
          <w:lang w:val="es-BO"/>
        </w:rPr>
      </w:pPr>
    </w:p>
    <w:p w14:paraId="61276260" w14:textId="165CE485" w:rsidR="00D0382A" w:rsidRPr="00016EDB" w:rsidRDefault="00D0382A" w:rsidP="00ED4A26">
      <w:pPr>
        <w:rPr>
          <w:rFonts w:asciiTheme="minorHAnsi" w:hAnsiTheme="minorHAnsi"/>
          <w:sz w:val="20"/>
          <w:szCs w:val="20"/>
          <w:lang w:val="es-BO"/>
        </w:rPr>
      </w:pPr>
    </w:p>
    <w:p w14:paraId="3EF5D810" w14:textId="239966D9" w:rsidR="00D0382A" w:rsidRPr="00016EDB" w:rsidRDefault="00D0382A" w:rsidP="00ED4A26">
      <w:pPr>
        <w:rPr>
          <w:rFonts w:asciiTheme="minorHAnsi" w:hAnsiTheme="minorHAnsi"/>
          <w:sz w:val="20"/>
          <w:szCs w:val="20"/>
          <w:lang w:val="es-BO"/>
        </w:rPr>
      </w:pPr>
    </w:p>
    <w:p w14:paraId="786EB9D2" w14:textId="0CA85E4E" w:rsidR="00D0382A" w:rsidRPr="00016EDB" w:rsidRDefault="00D0382A" w:rsidP="00ED4A26">
      <w:pPr>
        <w:rPr>
          <w:rFonts w:asciiTheme="minorHAnsi" w:hAnsiTheme="minorHAnsi"/>
          <w:sz w:val="20"/>
          <w:szCs w:val="20"/>
          <w:lang w:val="es-CO"/>
        </w:rPr>
      </w:pPr>
    </w:p>
    <w:p w14:paraId="2EFCA99D" w14:textId="5613A6E6" w:rsidR="00D0382A" w:rsidRPr="00016EDB" w:rsidRDefault="00D0382A" w:rsidP="00ED4A26">
      <w:pPr>
        <w:rPr>
          <w:rFonts w:asciiTheme="minorHAnsi" w:hAnsiTheme="minorHAnsi"/>
          <w:sz w:val="20"/>
          <w:szCs w:val="20"/>
          <w:lang w:val="es-CO"/>
        </w:rPr>
      </w:pPr>
    </w:p>
    <w:p w14:paraId="2AD06193" w14:textId="61EF627C" w:rsidR="00D0382A" w:rsidRPr="00016EDB" w:rsidRDefault="00D0382A" w:rsidP="00ED4A26">
      <w:pPr>
        <w:rPr>
          <w:rFonts w:asciiTheme="minorHAnsi" w:hAnsiTheme="minorHAnsi"/>
          <w:sz w:val="20"/>
          <w:szCs w:val="20"/>
          <w:lang w:val="es-CO"/>
        </w:rPr>
      </w:pPr>
    </w:p>
    <w:p w14:paraId="75982244" w14:textId="7FF768FA" w:rsidR="00D0382A" w:rsidRPr="00016EDB" w:rsidRDefault="00D0382A" w:rsidP="00ED4A26">
      <w:pPr>
        <w:rPr>
          <w:rFonts w:asciiTheme="minorHAnsi" w:hAnsiTheme="minorHAnsi"/>
          <w:sz w:val="20"/>
          <w:szCs w:val="20"/>
          <w:lang w:val="es-CO"/>
        </w:rPr>
      </w:pPr>
    </w:p>
    <w:p w14:paraId="65269099" w14:textId="68BB38D2" w:rsidR="00D0382A" w:rsidRPr="00016EDB" w:rsidRDefault="00D0382A" w:rsidP="00ED4A26">
      <w:pPr>
        <w:rPr>
          <w:rFonts w:asciiTheme="minorHAnsi" w:hAnsiTheme="minorHAnsi"/>
          <w:sz w:val="20"/>
          <w:szCs w:val="20"/>
          <w:lang w:val="es-CO"/>
        </w:rPr>
      </w:pPr>
    </w:p>
    <w:p w14:paraId="1D931580" w14:textId="601E1488" w:rsidR="00D0382A" w:rsidRPr="00016EDB" w:rsidRDefault="00D0382A" w:rsidP="00ED4A26">
      <w:pPr>
        <w:rPr>
          <w:rFonts w:asciiTheme="minorHAnsi" w:hAnsiTheme="minorHAnsi"/>
          <w:sz w:val="20"/>
          <w:szCs w:val="20"/>
          <w:lang w:val="es-CO"/>
        </w:rPr>
      </w:pPr>
    </w:p>
    <w:p w14:paraId="2BA51CEF" w14:textId="6854DBC7" w:rsidR="00D0382A" w:rsidRPr="00016EDB" w:rsidRDefault="00D0382A" w:rsidP="00ED4A26">
      <w:pPr>
        <w:rPr>
          <w:rFonts w:asciiTheme="minorHAnsi" w:hAnsiTheme="minorHAnsi"/>
          <w:sz w:val="20"/>
          <w:szCs w:val="20"/>
          <w:lang w:val="es-CO"/>
        </w:rPr>
      </w:pPr>
    </w:p>
    <w:p w14:paraId="3FBE9334" w14:textId="08DE4005" w:rsidR="00D0382A" w:rsidRPr="00016EDB" w:rsidRDefault="00D0382A" w:rsidP="00ED4A26">
      <w:pPr>
        <w:rPr>
          <w:rFonts w:asciiTheme="minorHAnsi" w:hAnsiTheme="minorHAnsi"/>
          <w:sz w:val="20"/>
          <w:szCs w:val="20"/>
          <w:lang w:val="es-CO"/>
        </w:rPr>
      </w:pPr>
    </w:p>
    <w:p w14:paraId="6C5CEB4C" w14:textId="79DEA555" w:rsidR="00D0382A" w:rsidRPr="00016EDB" w:rsidRDefault="00D0382A" w:rsidP="00ED4A26">
      <w:pPr>
        <w:rPr>
          <w:rFonts w:asciiTheme="minorHAnsi" w:hAnsiTheme="minorHAnsi"/>
          <w:sz w:val="20"/>
          <w:szCs w:val="20"/>
          <w:lang w:val="es-CO"/>
        </w:rPr>
      </w:pPr>
    </w:p>
    <w:p w14:paraId="10706DE3" w14:textId="6573EE84" w:rsidR="00D0382A" w:rsidRPr="00016EDB" w:rsidRDefault="00D0382A" w:rsidP="00ED4A26">
      <w:pPr>
        <w:rPr>
          <w:rFonts w:asciiTheme="minorHAnsi" w:hAnsiTheme="minorHAnsi"/>
          <w:sz w:val="20"/>
          <w:szCs w:val="20"/>
          <w:lang w:val="es-CO"/>
        </w:rPr>
      </w:pPr>
    </w:p>
    <w:p w14:paraId="28F4BDFD" w14:textId="25F982F4" w:rsidR="00D0382A" w:rsidRPr="00016EDB" w:rsidRDefault="00D0382A" w:rsidP="00ED4A26">
      <w:pPr>
        <w:rPr>
          <w:rFonts w:asciiTheme="minorHAnsi" w:hAnsiTheme="minorHAnsi"/>
          <w:sz w:val="20"/>
          <w:szCs w:val="20"/>
          <w:lang w:val="es-CO"/>
        </w:rPr>
      </w:pPr>
    </w:p>
    <w:p w14:paraId="5CAE9C6B" w14:textId="34272758" w:rsidR="00D0382A" w:rsidRPr="00016EDB" w:rsidRDefault="00D0382A" w:rsidP="00ED4A26">
      <w:pPr>
        <w:rPr>
          <w:rFonts w:asciiTheme="minorHAnsi" w:hAnsiTheme="minorHAnsi"/>
          <w:sz w:val="20"/>
          <w:szCs w:val="20"/>
          <w:lang w:val="es-CO"/>
        </w:rPr>
      </w:pPr>
    </w:p>
    <w:p w14:paraId="50B30B13" w14:textId="241EFAD0" w:rsidR="00D0382A" w:rsidRPr="00016EDB" w:rsidRDefault="006E32A3" w:rsidP="00ED4A26">
      <w:pPr>
        <w:rPr>
          <w:rFonts w:asciiTheme="minorHAnsi" w:hAnsiTheme="minorHAnsi"/>
          <w:sz w:val="20"/>
          <w:szCs w:val="20"/>
          <w:lang w:val="es-CO"/>
        </w:rPr>
      </w:pPr>
      <w:r>
        <w:rPr>
          <w:rFonts w:asciiTheme="minorHAnsi" w:hAnsiTheme="minorHAnsi"/>
          <w:noProof/>
          <w:sz w:val="20"/>
          <w:szCs w:val="20"/>
          <w:lang w:val="es-CO"/>
        </w:rPr>
        <mc:AlternateContent>
          <mc:Choice Requires="wps">
            <w:drawing>
              <wp:anchor distT="0" distB="0" distL="114300" distR="114300" simplePos="0" relativeHeight="251658299" behindDoc="0" locked="0" layoutInCell="1" allowOverlap="1" wp14:anchorId="5388B5FC" wp14:editId="40366B61">
                <wp:simplePos x="0" y="0"/>
                <wp:positionH relativeFrom="column">
                  <wp:posOffset>-254000</wp:posOffset>
                </wp:positionH>
                <wp:positionV relativeFrom="paragraph">
                  <wp:posOffset>3011805</wp:posOffset>
                </wp:positionV>
                <wp:extent cx="6362700" cy="1657350"/>
                <wp:effectExtent l="0" t="0" r="0" b="0"/>
                <wp:wrapNone/>
                <wp:docPr id="600514571" name="Text Box 36"/>
                <wp:cNvGraphicFramePr/>
                <a:graphic xmlns:a="http://schemas.openxmlformats.org/drawingml/2006/main">
                  <a:graphicData uri="http://schemas.microsoft.com/office/word/2010/wordprocessingShape">
                    <wps:wsp>
                      <wps:cNvSpPr txBox="1"/>
                      <wps:spPr>
                        <a:xfrm>
                          <a:off x="0" y="0"/>
                          <a:ext cx="6362700" cy="1657350"/>
                        </a:xfrm>
                        <a:prstGeom prst="rect">
                          <a:avLst/>
                        </a:prstGeom>
                        <a:solidFill>
                          <a:srgbClr val="114B41"/>
                        </a:solidFill>
                        <a:ln w="6350">
                          <a:noFill/>
                        </a:ln>
                      </wps:spPr>
                      <wps:txbx>
                        <w:txbxContent>
                          <w:p w14:paraId="0D9DF919" w14:textId="77777777" w:rsidR="009E759A" w:rsidRPr="0091651E" w:rsidRDefault="009E759A" w:rsidP="009E759A">
                            <w:pPr>
                              <w:jc w:val="center"/>
                              <w:rPr>
                                <w:rFonts w:asciiTheme="minorHAnsi" w:hAnsiTheme="minorHAnsi"/>
                                <w:color w:val="FFFFFF" w:themeColor="background1"/>
                                <w:sz w:val="20"/>
                                <w:szCs w:val="20"/>
                                <w:lang w:val="es-CO"/>
                              </w:rPr>
                            </w:pPr>
                            <w:r w:rsidRPr="0091651E">
                              <w:rPr>
                                <w:rFonts w:asciiTheme="minorHAnsi" w:hAnsiTheme="minorHAnsi"/>
                                <w:color w:val="FFFFFF" w:themeColor="background1"/>
                                <w:sz w:val="20"/>
                                <w:szCs w:val="20"/>
                                <w:lang w:val="es-CO"/>
                              </w:rPr>
                              <w:t xml:space="preserve">Autor: </w:t>
                            </w:r>
                            <w:proofErr w:type="spellStart"/>
                            <w:r w:rsidRPr="0091651E">
                              <w:rPr>
                                <w:rFonts w:asciiTheme="minorHAnsi" w:hAnsiTheme="minorHAnsi"/>
                                <w:color w:val="FFFFFF" w:themeColor="background1"/>
                                <w:sz w:val="20"/>
                                <w:szCs w:val="20"/>
                                <w:lang w:val="es-CO"/>
                              </w:rPr>
                              <w:t>Preferred</w:t>
                            </w:r>
                            <w:proofErr w:type="spellEnd"/>
                            <w:r w:rsidRPr="0091651E">
                              <w:rPr>
                                <w:rFonts w:asciiTheme="minorHAnsi" w:hAnsiTheme="minorHAnsi"/>
                                <w:color w:val="FFFFFF" w:themeColor="background1"/>
                                <w:sz w:val="20"/>
                                <w:szCs w:val="20"/>
                                <w:lang w:val="es-CO"/>
                              </w:rPr>
                              <w:t xml:space="preserve"> </w:t>
                            </w:r>
                            <w:proofErr w:type="spellStart"/>
                            <w:r w:rsidRPr="0091651E">
                              <w:rPr>
                                <w:rFonts w:asciiTheme="minorHAnsi" w:hAnsiTheme="minorHAnsi"/>
                                <w:color w:val="FFFFFF" w:themeColor="background1"/>
                                <w:sz w:val="20"/>
                                <w:szCs w:val="20"/>
                                <w:lang w:val="es-CO"/>
                              </w:rPr>
                              <w:t>by</w:t>
                            </w:r>
                            <w:proofErr w:type="spellEnd"/>
                            <w:r w:rsidRPr="0091651E">
                              <w:rPr>
                                <w:rFonts w:asciiTheme="minorHAnsi" w:hAnsiTheme="minorHAnsi"/>
                                <w:color w:val="FFFFFF" w:themeColor="background1"/>
                                <w:sz w:val="20"/>
                                <w:szCs w:val="20"/>
                                <w:lang w:val="es-CO"/>
                              </w:rPr>
                              <w:t xml:space="preserve"> Nature</w:t>
                            </w:r>
                          </w:p>
                          <w:p w14:paraId="0069EBC2" w14:textId="77777777" w:rsidR="009E759A" w:rsidRPr="0091651E" w:rsidRDefault="009E759A" w:rsidP="009E759A">
                            <w:pPr>
                              <w:jc w:val="center"/>
                              <w:rPr>
                                <w:rFonts w:asciiTheme="minorHAnsi" w:hAnsiTheme="minorHAnsi"/>
                                <w:color w:val="FFFFFF" w:themeColor="background1"/>
                                <w:sz w:val="20"/>
                                <w:szCs w:val="20"/>
                                <w:lang w:val="es-CO"/>
                              </w:rPr>
                            </w:pPr>
                          </w:p>
                          <w:p w14:paraId="7A862360" w14:textId="77777777" w:rsidR="009E759A" w:rsidRPr="0091651E" w:rsidRDefault="009E759A" w:rsidP="009E759A">
                            <w:pPr>
                              <w:jc w:val="center"/>
                              <w:rPr>
                                <w:rFonts w:asciiTheme="minorHAnsi" w:hAnsiTheme="minorHAnsi"/>
                                <w:color w:val="FFFFFF" w:themeColor="background1"/>
                                <w:sz w:val="20"/>
                                <w:szCs w:val="20"/>
                                <w:lang w:val="es-CO"/>
                              </w:rPr>
                            </w:pPr>
                            <w:r w:rsidRPr="0091651E">
                              <w:rPr>
                                <w:rFonts w:asciiTheme="minorHAnsi" w:hAnsiTheme="minorHAnsi"/>
                                <w:color w:val="FFFFFF" w:themeColor="background1"/>
                                <w:sz w:val="20"/>
                                <w:szCs w:val="20"/>
                                <w:lang w:val="es-CO"/>
                              </w:rPr>
                              <w:t xml:space="preserve">Esta publicación se realiza con el apoyo del Proyecto FIT </w:t>
                            </w:r>
                            <w:proofErr w:type="spellStart"/>
                            <w:r w:rsidRPr="0091651E">
                              <w:rPr>
                                <w:rFonts w:asciiTheme="minorHAnsi" w:hAnsiTheme="minorHAnsi"/>
                                <w:color w:val="FFFFFF" w:themeColor="background1"/>
                                <w:sz w:val="20"/>
                                <w:szCs w:val="20"/>
                                <w:lang w:val="es-CO"/>
                              </w:rPr>
                              <w:t>for</w:t>
                            </w:r>
                            <w:proofErr w:type="spellEnd"/>
                            <w:r w:rsidRPr="0091651E">
                              <w:rPr>
                                <w:rFonts w:asciiTheme="minorHAnsi" w:hAnsiTheme="minorHAnsi"/>
                                <w:color w:val="FFFFFF" w:themeColor="background1"/>
                                <w:sz w:val="20"/>
                                <w:szCs w:val="20"/>
                                <w:lang w:val="es-CO"/>
                              </w:rPr>
                              <w:t xml:space="preserve"> FAIR Colombia financiado por el Ministerio Federal de Cooperación Económica y Desarrollo (BMZ) e implementado por la Cooperación Alemana para el Desarrollo (GIZ), la Confederación Colombiana de Cámaras de Comercio (Confecámaras) y </w:t>
                            </w:r>
                            <w:proofErr w:type="spellStart"/>
                            <w:r w:rsidRPr="0091651E">
                              <w:rPr>
                                <w:rFonts w:asciiTheme="minorHAnsi" w:hAnsiTheme="minorHAnsi"/>
                                <w:color w:val="FFFFFF" w:themeColor="background1"/>
                                <w:sz w:val="20"/>
                                <w:szCs w:val="20"/>
                                <w:lang w:val="es-CO"/>
                              </w:rPr>
                              <w:t>Preferred</w:t>
                            </w:r>
                            <w:proofErr w:type="spellEnd"/>
                            <w:r w:rsidRPr="0091651E">
                              <w:rPr>
                                <w:rFonts w:asciiTheme="minorHAnsi" w:hAnsiTheme="minorHAnsi"/>
                                <w:color w:val="FFFFFF" w:themeColor="background1"/>
                                <w:sz w:val="20"/>
                                <w:szCs w:val="20"/>
                                <w:lang w:val="es-CO"/>
                              </w:rPr>
                              <w:t xml:space="preserve"> </w:t>
                            </w:r>
                            <w:proofErr w:type="spellStart"/>
                            <w:r w:rsidRPr="0091651E">
                              <w:rPr>
                                <w:rFonts w:asciiTheme="minorHAnsi" w:hAnsiTheme="minorHAnsi"/>
                                <w:color w:val="FFFFFF" w:themeColor="background1"/>
                                <w:sz w:val="20"/>
                                <w:szCs w:val="20"/>
                                <w:lang w:val="es-CO"/>
                              </w:rPr>
                              <w:t>by</w:t>
                            </w:r>
                            <w:proofErr w:type="spellEnd"/>
                            <w:r w:rsidRPr="0091651E">
                              <w:rPr>
                                <w:rFonts w:asciiTheme="minorHAnsi" w:hAnsiTheme="minorHAnsi"/>
                                <w:color w:val="FFFFFF" w:themeColor="background1"/>
                                <w:sz w:val="20"/>
                                <w:szCs w:val="20"/>
                                <w:lang w:val="es-CO"/>
                              </w:rPr>
                              <w:t xml:space="preserve"> Nature. Las ideas vertidas en imagen y texto son responsabilidad exclusiva de las y los autores.</w:t>
                            </w:r>
                          </w:p>
                          <w:p w14:paraId="07081909" w14:textId="77777777" w:rsidR="009E759A" w:rsidRPr="0091651E" w:rsidRDefault="009E759A" w:rsidP="009E759A">
                            <w:pPr>
                              <w:jc w:val="center"/>
                              <w:rPr>
                                <w:rFonts w:asciiTheme="minorHAnsi" w:hAnsiTheme="minorHAnsi"/>
                                <w:color w:val="FFFFFF" w:themeColor="background1"/>
                                <w:sz w:val="20"/>
                                <w:szCs w:val="20"/>
                                <w:lang w:val="es-CO"/>
                              </w:rPr>
                            </w:pPr>
                          </w:p>
                          <w:p w14:paraId="7F132E2D" w14:textId="5CB51335" w:rsidR="006E32A3" w:rsidRPr="009E759A" w:rsidRDefault="009E759A" w:rsidP="009E759A">
                            <w:pPr>
                              <w:jc w:val="center"/>
                              <w:rPr>
                                <w:rFonts w:asciiTheme="minorHAnsi" w:hAnsiTheme="minorHAnsi"/>
                                <w:color w:val="FFFFFF" w:themeColor="background1"/>
                                <w:sz w:val="20"/>
                                <w:szCs w:val="20"/>
                              </w:rPr>
                            </w:pPr>
                            <w:r w:rsidRPr="009E759A">
                              <w:rPr>
                                <w:rFonts w:asciiTheme="minorHAnsi" w:hAnsiTheme="minorHAnsi"/>
                                <w:color w:val="FFFFFF" w:themeColor="background1"/>
                                <w:sz w:val="20"/>
                                <w:szCs w:val="20"/>
                              </w:rPr>
                              <w:t>Junio 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8B5FC" id="Text Box 36" o:spid="_x0000_s1054" type="#_x0000_t202" style="position:absolute;margin-left:-20pt;margin-top:237.15pt;width:501pt;height:130.5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" fillcolor="#114b41" stroked="f" strokeweight=".5pt">
                <v:textbox>
                  <w:txbxContent>
                    <w:p w14:paraId="0D9DF919" w14:textId="77777777" w:rsidR="009E759A" w:rsidRPr="0091651E" w:rsidRDefault="009E759A" w:rsidP="009E759A">
                      <w:pPr>
                        <w:jc w:val="center"/>
                        <w:rPr>
                          <w:rFonts w:asciiTheme="minorHAnsi" w:hAnsiTheme="minorHAnsi"/>
                          <w:color w:val="FFFFFF" w:themeColor="background1"/>
                          <w:sz w:val="20"/>
                          <w:szCs w:val="20"/>
                          <w:lang w:val="es-CO"/>
                        </w:rPr>
                      </w:pPr>
                      <w:r w:rsidRPr="0091651E">
                        <w:rPr>
                          <w:rFonts w:asciiTheme="minorHAnsi" w:hAnsiTheme="minorHAnsi"/>
                          <w:color w:val="FFFFFF" w:themeColor="background1"/>
                          <w:sz w:val="20"/>
                          <w:szCs w:val="20"/>
                          <w:lang w:val="es-CO"/>
                        </w:rPr>
                        <w:t xml:space="preserve">Autor: </w:t>
                      </w:r>
                      <w:proofErr w:type="spellStart"/>
                      <w:r w:rsidRPr="0091651E">
                        <w:rPr>
                          <w:rFonts w:asciiTheme="minorHAnsi" w:hAnsiTheme="minorHAnsi"/>
                          <w:color w:val="FFFFFF" w:themeColor="background1"/>
                          <w:sz w:val="20"/>
                          <w:szCs w:val="20"/>
                          <w:lang w:val="es-CO"/>
                        </w:rPr>
                        <w:t>Preferred</w:t>
                      </w:r>
                      <w:proofErr w:type="spellEnd"/>
                      <w:r w:rsidRPr="0091651E">
                        <w:rPr>
                          <w:rFonts w:asciiTheme="minorHAnsi" w:hAnsiTheme="minorHAnsi"/>
                          <w:color w:val="FFFFFF" w:themeColor="background1"/>
                          <w:sz w:val="20"/>
                          <w:szCs w:val="20"/>
                          <w:lang w:val="es-CO"/>
                        </w:rPr>
                        <w:t xml:space="preserve"> </w:t>
                      </w:r>
                      <w:proofErr w:type="spellStart"/>
                      <w:r w:rsidRPr="0091651E">
                        <w:rPr>
                          <w:rFonts w:asciiTheme="minorHAnsi" w:hAnsiTheme="minorHAnsi"/>
                          <w:color w:val="FFFFFF" w:themeColor="background1"/>
                          <w:sz w:val="20"/>
                          <w:szCs w:val="20"/>
                          <w:lang w:val="es-CO"/>
                        </w:rPr>
                        <w:t>by</w:t>
                      </w:r>
                      <w:proofErr w:type="spellEnd"/>
                      <w:r w:rsidRPr="0091651E">
                        <w:rPr>
                          <w:rFonts w:asciiTheme="minorHAnsi" w:hAnsiTheme="minorHAnsi"/>
                          <w:color w:val="FFFFFF" w:themeColor="background1"/>
                          <w:sz w:val="20"/>
                          <w:szCs w:val="20"/>
                          <w:lang w:val="es-CO"/>
                        </w:rPr>
                        <w:t xml:space="preserve"> Nature</w:t>
                      </w:r>
                    </w:p>
                    <w:p w14:paraId="0069EBC2" w14:textId="77777777" w:rsidR="009E759A" w:rsidRPr="0091651E" w:rsidRDefault="009E759A" w:rsidP="009E759A">
                      <w:pPr>
                        <w:jc w:val="center"/>
                        <w:rPr>
                          <w:rFonts w:asciiTheme="minorHAnsi" w:hAnsiTheme="minorHAnsi"/>
                          <w:color w:val="FFFFFF" w:themeColor="background1"/>
                          <w:sz w:val="20"/>
                          <w:szCs w:val="20"/>
                          <w:lang w:val="es-CO"/>
                        </w:rPr>
                      </w:pPr>
                    </w:p>
                    <w:p w14:paraId="7A862360" w14:textId="77777777" w:rsidR="009E759A" w:rsidRPr="0091651E" w:rsidRDefault="009E759A" w:rsidP="009E759A">
                      <w:pPr>
                        <w:jc w:val="center"/>
                        <w:rPr>
                          <w:rFonts w:asciiTheme="minorHAnsi" w:hAnsiTheme="minorHAnsi"/>
                          <w:color w:val="FFFFFF" w:themeColor="background1"/>
                          <w:sz w:val="20"/>
                          <w:szCs w:val="20"/>
                          <w:lang w:val="es-CO"/>
                        </w:rPr>
                      </w:pPr>
                      <w:r w:rsidRPr="0091651E">
                        <w:rPr>
                          <w:rFonts w:asciiTheme="minorHAnsi" w:hAnsiTheme="minorHAnsi"/>
                          <w:color w:val="FFFFFF" w:themeColor="background1"/>
                          <w:sz w:val="20"/>
                          <w:szCs w:val="20"/>
                          <w:lang w:val="es-CO"/>
                        </w:rPr>
                        <w:t xml:space="preserve">Esta publicación se realiza con el apoyo del Proyecto FIT </w:t>
                      </w:r>
                      <w:proofErr w:type="spellStart"/>
                      <w:r w:rsidRPr="0091651E">
                        <w:rPr>
                          <w:rFonts w:asciiTheme="minorHAnsi" w:hAnsiTheme="minorHAnsi"/>
                          <w:color w:val="FFFFFF" w:themeColor="background1"/>
                          <w:sz w:val="20"/>
                          <w:szCs w:val="20"/>
                          <w:lang w:val="es-CO"/>
                        </w:rPr>
                        <w:t>for</w:t>
                      </w:r>
                      <w:proofErr w:type="spellEnd"/>
                      <w:r w:rsidRPr="0091651E">
                        <w:rPr>
                          <w:rFonts w:asciiTheme="minorHAnsi" w:hAnsiTheme="minorHAnsi"/>
                          <w:color w:val="FFFFFF" w:themeColor="background1"/>
                          <w:sz w:val="20"/>
                          <w:szCs w:val="20"/>
                          <w:lang w:val="es-CO"/>
                        </w:rPr>
                        <w:t xml:space="preserve"> FAIR Colombia financiado por el Ministerio Federal de Cooperación Económica y Desarrollo (BMZ) e implementado por la Cooperación Alemana para el Desarrollo (GIZ), la Confederación Colombiana de Cámaras de Comercio (Confecámaras) y </w:t>
                      </w:r>
                      <w:proofErr w:type="spellStart"/>
                      <w:r w:rsidRPr="0091651E">
                        <w:rPr>
                          <w:rFonts w:asciiTheme="minorHAnsi" w:hAnsiTheme="minorHAnsi"/>
                          <w:color w:val="FFFFFF" w:themeColor="background1"/>
                          <w:sz w:val="20"/>
                          <w:szCs w:val="20"/>
                          <w:lang w:val="es-CO"/>
                        </w:rPr>
                        <w:t>Preferred</w:t>
                      </w:r>
                      <w:proofErr w:type="spellEnd"/>
                      <w:r w:rsidRPr="0091651E">
                        <w:rPr>
                          <w:rFonts w:asciiTheme="minorHAnsi" w:hAnsiTheme="minorHAnsi"/>
                          <w:color w:val="FFFFFF" w:themeColor="background1"/>
                          <w:sz w:val="20"/>
                          <w:szCs w:val="20"/>
                          <w:lang w:val="es-CO"/>
                        </w:rPr>
                        <w:t xml:space="preserve"> </w:t>
                      </w:r>
                      <w:proofErr w:type="spellStart"/>
                      <w:r w:rsidRPr="0091651E">
                        <w:rPr>
                          <w:rFonts w:asciiTheme="minorHAnsi" w:hAnsiTheme="minorHAnsi"/>
                          <w:color w:val="FFFFFF" w:themeColor="background1"/>
                          <w:sz w:val="20"/>
                          <w:szCs w:val="20"/>
                          <w:lang w:val="es-CO"/>
                        </w:rPr>
                        <w:t>by</w:t>
                      </w:r>
                      <w:proofErr w:type="spellEnd"/>
                      <w:r w:rsidRPr="0091651E">
                        <w:rPr>
                          <w:rFonts w:asciiTheme="minorHAnsi" w:hAnsiTheme="minorHAnsi"/>
                          <w:color w:val="FFFFFF" w:themeColor="background1"/>
                          <w:sz w:val="20"/>
                          <w:szCs w:val="20"/>
                          <w:lang w:val="es-CO"/>
                        </w:rPr>
                        <w:t xml:space="preserve"> Nature. Las ideas vertidas en imagen y texto son responsabilidad exclusiva de las y los autores.</w:t>
                      </w:r>
                    </w:p>
                    <w:p w14:paraId="07081909" w14:textId="77777777" w:rsidR="009E759A" w:rsidRPr="0091651E" w:rsidRDefault="009E759A" w:rsidP="009E759A">
                      <w:pPr>
                        <w:jc w:val="center"/>
                        <w:rPr>
                          <w:rFonts w:asciiTheme="minorHAnsi" w:hAnsiTheme="minorHAnsi"/>
                          <w:color w:val="FFFFFF" w:themeColor="background1"/>
                          <w:sz w:val="20"/>
                          <w:szCs w:val="20"/>
                          <w:lang w:val="es-CO"/>
                        </w:rPr>
                      </w:pPr>
                    </w:p>
                    <w:p w14:paraId="7F132E2D" w14:textId="5CB51335" w:rsidR="006E32A3" w:rsidRPr="009E759A" w:rsidRDefault="009E759A" w:rsidP="009E759A">
                      <w:pPr>
                        <w:jc w:val="center"/>
                        <w:rPr>
                          <w:rFonts w:asciiTheme="minorHAnsi" w:hAnsiTheme="minorHAnsi"/>
                          <w:color w:val="FFFFFF" w:themeColor="background1"/>
                          <w:sz w:val="20"/>
                          <w:szCs w:val="20"/>
                        </w:rPr>
                      </w:pPr>
                      <w:r w:rsidRPr="009E759A">
                        <w:rPr>
                          <w:rFonts w:asciiTheme="minorHAnsi" w:hAnsiTheme="minorHAnsi"/>
                          <w:color w:val="FFFFFF" w:themeColor="background1"/>
                          <w:sz w:val="20"/>
                          <w:szCs w:val="20"/>
                        </w:rPr>
                        <w:t>Junio 2026</w:t>
                      </w:r>
                    </w:p>
                  </w:txbxContent>
                </v:textbox>
              </v:shape>
            </w:pict>
          </mc:Fallback>
        </mc:AlternateContent>
      </w:r>
    </w:p>
    <w:sectPr w:rsidR="00D0382A" w:rsidRPr="00016EDB" w:rsidSect="00C61608">
      <w:headerReference w:type="default" r:id="rId45"/>
      <w:footerReference w:type="default" r:id="rId46"/>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A90290" w14:textId="77777777" w:rsidR="00426B8C" w:rsidRDefault="00426B8C">
      <w:r>
        <w:separator/>
      </w:r>
    </w:p>
  </w:endnote>
  <w:endnote w:type="continuationSeparator" w:id="0">
    <w:p w14:paraId="4282416A" w14:textId="77777777" w:rsidR="00426B8C" w:rsidRDefault="00426B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Reference Sans Serif">
    <w:panose1 w:val="020B0604030504040204"/>
    <w:charset w:val="00"/>
    <w:family w:val="swiss"/>
    <w:pitch w:val="variable"/>
    <w:sig w:usb0="20000287" w:usb1="00000000" w:usb2="00000000" w:usb3="00000000" w:csb0="0000019F" w:csb1="00000000"/>
  </w:font>
  <w:font w:name="Aptos ExtraBold">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Black">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0216777"/>
      <w:docPartObj>
        <w:docPartGallery w:val="Page Numbers (Bottom of Page)"/>
        <w:docPartUnique/>
      </w:docPartObj>
    </w:sdtPr>
    <w:sdtEndPr/>
    <w:sdtContent>
      <w:p w14:paraId="7BE6AD08" w14:textId="77777777" w:rsidR="00015180" w:rsidRPr="00370849" w:rsidRDefault="00426B8C" w:rsidP="00667FE1">
        <w:pPr>
          <w:pStyle w:val="Footer"/>
          <w:pBdr>
            <w:top w:val="single" w:sz="4" w:space="1" w:color="D9D9D9" w:themeColor="background1" w:themeShade="D9"/>
          </w:pBdr>
          <w:ind w:left="-540"/>
          <w:rPr>
            <w:color w:val="7F7F7F" w:themeColor="background1" w:themeShade="7F"/>
            <w:spacing w:val="60"/>
            <w:szCs w:val="18"/>
            <w:lang w:val="fr-FR"/>
          </w:rPr>
        </w:pPr>
        <w:sdt>
          <w:sdtPr>
            <w:id w:val="975103411"/>
            <w:docPartObj>
              <w:docPartGallery w:val="Page Numbers (Bottom of Page)"/>
              <w:docPartUnique/>
            </w:docPartObj>
          </w:sdtPr>
          <w:sdtEndPr>
            <w:rPr>
              <w:color w:val="7F7F7F" w:themeColor="background1" w:themeShade="7F"/>
              <w:spacing w:val="60"/>
              <w:szCs w:val="18"/>
            </w:rPr>
          </w:sdtEndPr>
          <w:sdtContent>
            <w:r w:rsidR="00015180" w:rsidRPr="00772258">
              <w:rPr>
                <w:color w:val="4D917B"/>
                <w:sz w:val="36"/>
                <w:szCs w:val="36"/>
              </w:rPr>
              <w:fldChar w:fldCharType="begin"/>
            </w:r>
            <w:r w:rsidR="00015180" w:rsidRPr="00370849">
              <w:rPr>
                <w:color w:val="4D917B"/>
                <w:sz w:val="36"/>
                <w:szCs w:val="36"/>
              </w:rPr>
              <w:instrText xml:space="preserve"> PAGE   \* MERGEFORMAT </w:instrText>
            </w:r>
            <w:r w:rsidR="00015180" w:rsidRPr="00772258">
              <w:rPr>
                <w:color w:val="4D917B"/>
                <w:sz w:val="36"/>
                <w:szCs w:val="36"/>
              </w:rPr>
              <w:fldChar w:fldCharType="separate"/>
            </w:r>
            <w:r w:rsidR="00015180" w:rsidRPr="00370849">
              <w:rPr>
                <w:color w:val="4D917B"/>
                <w:sz w:val="36"/>
                <w:szCs w:val="36"/>
              </w:rPr>
              <w:t xml:space="preserve">   6 </w:t>
            </w:r>
            <w:r w:rsidR="00015180" w:rsidRPr="00772258">
              <w:rPr>
                <w:color w:val="4D917B"/>
                <w:sz w:val="36"/>
                <w:szCs w:val="36"/>
              </w:rPr>
              <w:fldChar w:fldCharType="end"/>
            </w:r>
            <w:r w:rsidR="00015180" w:rsidRPr="00370849">
              <w:rPr>
                <w:color w:val="4D917B"/>
                <w:sz w:val="36"/>
                <w:szCs w:val="36"/>
              </w:rPr>
              <w:t xml:space="preserve"> </w:t>
            </w:r>
            <w:r w:rsidR="00015180" w:rsidRPr="00370849">
              <w:rPr>
                <w:color w:val="4D917B"/>
                <w:szCs w:val="18"/>
              </w:rPr>
              <w:t xml:space="preserve">     </w:t>
            </w:r>
            <w:r w:rsidR="00015180" w:rsidRPr="00370849">
              <w:rPr>
                <w:color w:val="4D917B"/>
                <w:sz w:val="20"/>
                <w:szCs w:val="20"/>
              </w:rPr>
              <w:t>Document Title | Version Date (</w:t>
            </w:r>
            <w:proofErr w:type="spellStart"/>
            <w:r w:rsidR="00015180" w:rsidRPr="00370849">
              <w:rPr>
                <w:color w:val="4D917B"/>
                <w:sz w:val="20"/>
                <w:szCs w:val="20"/>
              </w:rPr>
              <w:t>ddMmmyy</w:t>
            </w:r>
            <w:proofErr w:type="spellEnd"/>
            <w:r w:rsidR="00015180" w:rsidRPr="00370849">
              <w:rPr>
                <w:color w:val="4D917B"/>
                <w:sz w:val="20"/>
                <w:szCs w:val="20"/>
              </w:rPr>
              <w:t>)</w:t>
            </w:r>
          </w:sdtContent>
        </w:sdt>
      </w:p>
      <w:p w14:paraId="5B890180" w14:textId="77777777" w:rsidR="00015180" w:rsidRPr="00667FE1" w:rsidRDefault="00426B8C" w:rsidP="00667FE1">
        <w:pPr>
          <w:pStyle w:val="Footer"/>
          <w:pBdr>
            <w:top w:val="single" w:sz="4" w:space="1" w:color="D9D9D9" w:themeColor="background1" w:themeShade="D9"/>
          </w:pBdr>
          <w:ind w:left="-540"/>
          <w:rPr>
            <w:color w:val="4D917B"/>
            <w:szCs w:val="18"/>
          </w:rP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4376514"/>
      <w:docPartObj>
        <w:docPartGallery w:val="Page Numbers (Bottom of Page)"/>
        <w:docPartUnique/>
      </w:docPartObj>
    </w:sdtPr>
    <w:sdtEndPr/>
    <w:sdtContent>
      <w:p w14:paraId="7C74B2AB" w14:textId="77777777" w:rsidR="00015180" w:rsidRPr="00636D28" w:rsidRDefault="00426B8C" w:rsidP="006F5CF0">
        <w:pPr>
          <w:pStyle w:val="Footer"/>
          <w:pBdr>
            <w:top w:val="single" w:sz="4" w:space="1" w:color="D9D9D9" w:themeColor="background1" w:themeShade="D9"/>
          </w:pBdr>
          <w:tabs>
            <w:tab w:val="right" w:pos="8789"/>
          </w:tabs>
          <w:ind w:left="-540"/>
          <w:rPr>
            <w:color w:val="4D917B"/>
            <w:szCs w:val="18"/>
            <w:lang w:val="es-BO"/>
          </w:rPr>
        </w:pPr>
        <w:sdt>
          <w:sdtPr>
            <w:id w:val="-1718660388"/>
            <w:docPartObj>
              <w:docPartGallery w:val="Page Numbers (Bottom of Page)"/>
              <w:docPartUnique/>
            </w:docPartObj>
          </w:sdtPr>
          <w:sdtEndPr>
            <w:rPr>
              <w:color w:val="7F7F7F" w:themeColor="background1" w:themeShade="7F"/>
              <w:spacing w:val="60"/>
              <w:szCs w:val="18"/>
            </w:rPr>
          </w:sdtEndPr>
          <w:sdtContent>
            <w:r w:rsidR="00015180" w:rsidRPr="00E840EC">
              <w:rPr>
                <w:color w:val="00907C"/>
                <w:sz w:val="36"/>
                <w:szCs w:val="36"/>
              </w:rPr>
              <w:fldChar w:fldCharType="begin"/>
            </w:r>
            <w:r w:rsidR="00015180" w:rsidRPr="00636D28">
              <w:rPr>
                <w:color w:val="00907C"/>
                <w:sz w:val="36"/>
                <w:szCs w:val="36"/>
                <w:lang w:val="es-BO"/>
              </w:rPr>
              <w:instrText xml:space="preserve"> PAGE   \* MERGEFORMAT </w:instrText>
            </w:r>
            <w:r w:rsidR="00015180" w:rsidRPr="00E840EC">
              <w:rPr>
                <w:color w:val="00907C"/>
                <w:sz w:val="36"/>
                <w:szCs w:val="36"/>
              </w:rPr>
              <w:fldChar w:fldCharType="separate"/>
            </w:r>
            <w:r w:rsidR="00015180" w:rsidRPr="00636D28">
              <w:rPr>
                <w:color w:val="00907C"/>
                <w:sz w:val="36"/>
                <w:szCs w:val="36"/>
                <w:lang w:val="es-BO"/>
              </w:rPr>
              <w:t>5</w:t>
            </w:r>
            <w:r w:rsidR="00015180" w:rsidRPr="00E840EC">
              <w:rPr>
                <w:color w:val="00907C"/>
                <w:sz w:val="36"/>
                <w:szCs w:val="36"/>
              </w:rPr>
              <w:fldChar w:fldCharType="end"/>
            </w:r>
          </w:sdtContent>
        </w:sdt>
        <w:r w:rsidR="00015180" w:rsidRPr="00636D28">
          <w:rPr>
            <w:color w:val="00907C"/>
            <w:sz w:val="36"/>
            <w:szCs w:val="36"/>
            <w:lang w:val="es-BO"/>
          </w:rPr>
          <w:t xml:space="preserve">     </w:t>
        </w:r>
        <w:r w:rsidR="00015180" w:rsidRPr="00636D28">
          <w:rPr>
            <w:color w:val="00907C"/>
            <w:sz w:val="20"/>
            <w:szCs w:val="20"/>
            <w:lang w:val="es-BO"/>
          </w:rPr>
          <w:t xml:space="preserve">Guía de Políticas de Abastecimiento Responsable </w:t>
        </w:r>
      </w:p>
      <w:p w14:paraId="23F73F89" w14:textId="77777777" w:rsidR="00015180" w:rsidRDefault="00426B8C" w:rsidP="0052193A">
        <w:pPr>
          <w:pStyle w:val="Foote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57D61" w14:textId="77777777" w:rsidR="00AF5945" w:rsidRPr="00C61608" w:rsidRDefault="00D23D10" w:rsidP="004A3712">
    <w:pPr>
      <w:pBdr>
        <w:top w:val="single" w:sz="4" w:space="0" w:color="A5D6A7"/>
      </w:pBdr>
      <w:spacing w:before="120"/>
      <w:rPr>
        <w:rFonts w:asciiTheme="minorHAnsi" w:hAnsiTheme="minorHAnsi"/>
        <w:b/>
        <w:bCs/>
        <w:color w:val="114B41"/>
        <w:sz w:val="20"/>
        <w:szCs w:val="20"/>
      </w:rPr>
    </w:pPr>
    <w:r w:rsidRPr="00C61608">
      <w:rPr>
        <w:rFonts w:asciiTheme="minorHAnsi" w:hAnsiTheme="minorHAnsi"/>
        <w:b/>
        <w:bCs/>
        <w:color w:val="114B41"/>
        <w:sz w:val="20"/>
        <w:szCs w:val="20"/>
      </w:rPr>
      <w:t xml:space="preserve">Página </w:t>
    </w:r>
    <w:r w:rsidRPr="00C61608">
      <w:rPr>
        <w:rFonts w:asciiTheme="minorHAnsi" w:hAnsiTheme="minorHAnsi"/>
        <w:b/>
        <w:bCs/>
        <w:color w:val="114B41"/>
        <w:sz w:val="20"/>
        <w:szCs w:val="20"/>
      </w:rPr>
      <w:fldChar w:fldCharType="begin"/>
    </w:r>
    <w:r w:rsidRPr="00C61608">
      <w:rPr>
        <w:rFonts w:asciiTheme="minorHAnsi" w:hAnsiTheme="minorHAnsi"/>
        <w:b/>
        <w:bCs/>
        <w:color w:val="114B41"/>
        <w:sz w:val="20"/>
        <w:szCs w:val="20"/>
      </w:rPr>
      <w:instrText>PAGE</w:instrText>
    </w:r>
    <w:r w:rsidRPr="00C61608">
      <w:rPr>
        <w:rFonts w:asciiTheme="minorHAnsi" w:hAnsiTheme="minorHAnsi"/>
        <w:b/>
        <w:bCs/>
        <w:color w:val="114B41"/>
        <w:sz w:val="20"/>
        <w:szCs w:val="20"/>
      </w:rPr>
      <w:fldChar w:fldCharType="separate"/>
    </w:r>
    <w:r w:rsidR="00307DB5" w:rsidRPr="00C61608">
      <w:rPr>
        <w:rFonts w:asciiTheme="minorHAnsi" w:hAnsiTheme="minorHAnsi"/>
        <w:b/>
        <w:bCs/>
        <w:noProof/>
        <w:color w:val="114B41"/>
        <w:sz w:val="20"/>
        <w:szCs w:val="20"/>
      </w:rPr>
      <w:t>1</w:t>
    </w:r>
    <w:r w:rsidRPr="00C61608">
      <w:rPr>
        <w:rFonts w:asciiTheme="minorHAnsi" w:hAnsiTheme="minorHAnsi"/>
        <w:b/>
        <w:bCs/>
        <w:color w:val="114B4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663EE5" w14:textId="77777777" w:rsidR="00426B8C" w:rsidRDefault="00426B8C">
      <w:r>
        <w:separator/>
      </w:r>
    </w:p>
  </w:footnote>
  <w:footnote w:type="continuationSeparator" w:id="0">
    <w:p w14:paraId="6E49C37F" w14:textId="77777777" w:rsidR="00426B8C" w:rsidRDefault="00426B8C">
      <w:r>
        <w:continuationSeparator/>
      </w:r>
    </w:p>
  </w:footnote>
  <w:footnote w:id="1">
    <w:p w14:paraId="6547D964" w14:textId="77777777" w:rsidR="00DF1F13" w:rsidRPr="00245FBD" w:rsidRDefault="00DF1F13" w:rsidP="00DF1F13">
      <w:pPr>
        <w:pStyle w:val="FootnoteText"/>
        <w:rPr>
          <w:rFonts w:asciiTheme="minorHAnsi" w:hAnsiTheme="minorHAnsi"/>
          <w:sz w:val="16"/>
          <w:szCs w:val="16"/>
          <w:lang w:val="es-BO"/>
        </w:rPr>
      </w:pPr>
      <w:r w:rsidRPr="00245FBD">
        <w:rPr>
          <w:rStyle w:val="FootnoteReference"/>
          <w:rFonts w:asciiTheme="minorHAnsi" w:hAnsiTheme="minorHAnsi"/>
          <w:sz w:val="16"/>
          <w:szCs w:val="16"/>
        </w:rPr>
        <w:footnoteRef/>
      </w:r>
      <w:r w:rsidRPr="00245FBD">
        <w:rPr>
          <w:rFonts w:asciiTheme="minorHAnsi" w:hAnsiTheme="minorHAnsi"/>
          <w:sz w:val="16"/>
          <w:szCs w:val="16"/>
          <w:lang w:val="es-BO"/>
        </w:rPr>
        <w:t xml:space="preserve"> Cómo se evaluará el logro del objetivo.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989BC" w14:textId="3C096E5D" w:rsidR="00D0382A" w:rsidRDefault="00D0382A">
    <w:pPr>
      <w:pStyle w:val="Header"/>
      <w:rPr>
        <w:noProof/>
      </w:rPr>
    </w:pPr>
  </w:p>
  <w:p w14:paraId="28A78E05" w14:textId="7971357F" w:rsidR="00015180" w:rsidRDefault="000151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317EA9" w14:textId="77777777" w:rsidR="00015180" w:rsidRDefault="00015180">
    <w:pPr>
      <w:pStyle w:val="Header"/>
    </w:pPr>
    <w:r w:rsidRPr="00A30570">
      <w:rPr>
        <w:noProof/>
        <w:lang w:eastAsia="en-GB"/>
      </w:rPr>
      <w:drawing>
        <wp:anchor distT="0" distB="0" distL="114300" distR="114300" simplePos="0" relativeHeight="251658240" behindDoc="0" locked="0" layoutInCell="1" allowOverlap="1" wp14:anchorId="00D28C88" wp14:editId="2865ECB0">
          <wp:simplePos x="0" y="0"/>
          <wp:positionH relativeFrom="column">
            <wp:posOffset>-406401</wp:posOffset>
          </wp:positionH>
          <wp:positionV relativeFrom="paragraph">
            <wp:posOffset>-417830</wp:posOffset>
          </wp:positionV>
          <wp:extent cx="1396877" cy="805180"/>
          <wp:effectExtent l="0" t="0" r="0" b="0"/>
          <wp:wrapNone/>
          <wp:docPr id="1419655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8"/>
                  <pic:cNvPicPr>
                    <a:picLocks noChangeAspect="1"/>
                  </pic:cNvPicPr>
                </pic:nvPicPr>
                <pic:blipFill>
                  <a:blip r:embed="rId1"/>
                  <a:stretch>
                    <a:fillRect/>
                  </a:stretch>
                </pic:blipFill>
                <pic:spPr bwMode="auto">
                  <a:xfrm>
                    <a:off x="0" y="0"/>
                    <a:ext cx="1403527" cy="80901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5F34B" w14:textId="2441F870" w:rsidR="00015180" w:rsidRDefault="00015180" w:rsidP="00015180">
    <w:pPr>
      <w:pStyle w:val="Header"/>
      <w:rPr>
        <w:noProof/>
      </w:rPr>
    </w:pPr>
  </w:p>
  <w:p w14:paraId="07B8CB93" w14:textId="182F2700" w:rsidR="00AF5945" w:rsidRPr="00015180" w:rsidRDefault="00AF5945" w:rsidP="000151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03FEC"/>
    <w:multiLevelType w:val="multilevel"/>
    <w:tmpl w:val="35DA4056"/>
    <w:lvl w:ilvl="0">
      <w:start w:val="1"/>
      <w:numFmt w:val="decimal"/>
      <w:lvlText w:val="%1."/>
      <w:lvlJc w:val="left"/>
      <w:pPr>
        <w:ind w:left="0" w:firstLine="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 w15:restartNumberingAfterBreak="0">
    <w:nsid w:val="088F7C46"/>
    <w:multiLevelType w:val="hybridMultilevel"/>
    <w:tmpl w:val="BFD62E80"/>
    <w:lvl w:ilvl="0" w:tplc="E3BAE432">
      <w:numFmt w:val="bullet"/>
      <w:lvlText w:val="•"/>
      <w:lvlJc w:val="left"/>
      <w:pPr>
        <w:ind w:left="1080" w:hanging="720"/>
      </w:pPr>
      <w:rPr>
        <w:rFonts w:ascii="Aptos" w:eastAsia="Arial" w:hAnsi="Apto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B446482"/>
    <w:multiLevelType w:val="hybridMultilevel"/>
    <w:tmpl w:val="125EE8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4867B80"/>
    <w:multiLevelType w:val="hybridMultilevel"/>
    <w:tmpl w:val="662C439E"/>
    <w:lvl w:ilvl="0" w:tplc="739832AC">
      <w:start w:val="1"/>
      <w:numFmt w:val="bullet"/>
      <w:lvlText w:val="•"/>
      <w:lvlJc w:val="left"/>
      <w:pPr>
        <w:ind w:left="720" w:hanging="360"/>
      </w:pPr>
    </w:lvl>
    <w:lvl w:ilvl="1" w:tplc="813C41FA">
      <w:numFmt w:val="decimal"/>
      <w:lvlText w:val=""/>
      <w:lvlJc w:val="left"/>
    </w:lvl>
    <w:lvl w:ilvl="2" w:tplc="A2EA8D24">
      <w:numFmt w:val="decimal"/>
      <w:lvlText w:val=""/>
      <w:lvlJc w:val="left"/>
    </w:lvl>
    <w:lvl w:ilvl="3" w:tplc="46DCF998">
      <w:numFmt w:val="decimal"/>
      <w:lvlText w:val=""/>
      <w:lvlJc w:val="left"/>
    </w:lvl>
    <w:lvl w:ilvl="4" w:tplc="E534BABC">
      <w:numFmt w:val="decimal"/>
      <w:lvlText w:val=""/>
      <w:lvlJc w:val="left"/>
    </w:lvl>
    <w:lvl w:ilvl="5" w:tplc="5FE411E2">
      <w:numFmt w:val="decimal"/>
      <w:lvlText w:val=""/>
      <w:lvlJc w:val="left"/>
    </w:lvl>
    <w:lvl w:ilvl="6" w:tplc="6FF6AA18">
      <w:numFmt w:val="decimal"/>
      <w:lvlText w:val=""/>
      <w:lvlJc w:val="left"/>
    </w:lvl>
    <w:lvl w:ilvl="7" w:tplc="CB16B138">
      <w:numFmt w:val="decimal"/>
      <w:lvlText w:val=""/>
      <w:lvlJc w:val="left"/>
    </w:lvl>
    <w:lvl w:ilvl="8" w:tplc="3D2C0FFC">
      <w:numFmt w:val="decimal"/>
      <w:lvlText w:val=""/>
      <w:lvlJc w:val="left"/>
    </w:lvl>
  </w:abstractNum>
  <w:abstractNum w:abstractNumId="4" w15:restartNumberingAfterBreak="0">
    <w:nsid w:val="18385953"/>
    <w:multiLevelType w:val="multilevel"/>
    <w:tmpl w:val="0C8E0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8C0A15"/>
    <w:multiLevelType w:val="multilevel"/>
    <w:tmpl w:val="061243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FA6497D"/>
    <w:multiLevelType w:val="hybridMultilevel"/>
    <w:tmpl w:val="B8342478"/>
    <w:lvl w:ilvl="0" w:tplc="BB180ADA">
      <w:numFmt w:val="bullet"/>
      <w:lvlText w:val="•"/>
      <w:lvlJc w:val="left"/>
      <w:pPr>
        <w:ind w:left="1080" w:hanging="720"/>
      </w:pPr>
      <w:rPr>
        <w:rFonts w:ascii="Aptos" w:eastAsia="Arial" w:hAnsi="Apto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180525C"/>
    <w:multiLevelType w:val="multilevel"/>
    <w:tmpl w:val="D2A0F95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3552034"/>
    <w:multiLevelType w:val="multilevel"/>
    <w:tmpl w:val="3092BB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AFD566D"/>
    <w:multiLevelType w:val="hybridMultilevel"/>
    <w:tmpl w:val="D99CAD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B6A3A59"/>
    <w:multiLevelType w:val="hybridMultilevel"/>
    <w:tmpl w:val="1408E7FA"/>
    <w:lvl w:ilvl="0" w:tplc="E3BAE432">
      <w:numFmt w:val="bullet"/>
      <w:lvlText w:val="•"/>
      <w:lvlJc w:val="left"/>
      <w:pPr>
        <w:ind w:left="1080" w:hanging="720"/>
      </w:pPr>
      <w:rPr>
        <w:rFonts w:ascii="Aptos" w:eastAsia="Arial" w:hAnsi="Apto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8305522"/>
    <w:multiLevelType w:val="multilevel"/>
    <w:tmpl w:val="76CE2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C12035"/>
    <w:multiLevelType w:val="hybridMultilevel"/>
    <w:tmpl w:val="AB102DA2"/>
    <w:lvl w:ilvl="0" w:tplc="4C5CCA16">
      <w:start w:val="1"/>
      <w:numFmt w:val="bullet"/>
      <w:lvlText w:val="·"/>
      <w:lvlJc w:val="left"/>
      <w:pPr>
        <w:ind w:left="720" w:hanging="360"/>
      </w:pPr>
      <w:rPr>
        <w:rFonts w:ascii="Symbol" w:hAnsi="Symbol" w:hint="default"/>
        <w:color w:val="auto"/>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40442173"/>
    <w:multiLevelType w:val="hybridMultilevel"/>
    <w:tmpl w:val="BD4462D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1BD38E0"/>
    <w:multiLevelType w:val="hybridMultilevel"/>
    <w:tmpl w:val="A29CDA1A"/>
    <w:lvl w:ilvl="0" w:tplc="4D2ADDEC">
      <w:start w:val="1"/>
      <w:numFmt w:val="bullet"/>
      <w:lvlText w:val=""/>
      <w:lvlJc w:val="left"/>
      <w:pPr>
        <w:ind w:left="720" w:hanging="360"/>
      </w:pPr>
      <w:rPr>
        <w:rFonts w:ascii="Symbol" w:hAnsi="Symbol" w:hint="default"/>
        <w:lang w:val="en-G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4BA5B96"/>
    <w:multiLevelType w:val="multilevel"/>
    <w:tmpl w:val="5A90C0DC"/>
    <w:lvl w:ilvl="0">
      <w:start w:val="1"/>
      <w:numFmt w:val="decimal"/>
      <w:lvlText w:val="%1."/>
      <w:lvlJc w:val="left"/>
      <w:pPr>
        <w:ind w:left="0" w:firstLine="0"/>
      </w:pPr>
      <w:rPr>
        <w:rFonts w:ascii="Arial" w:eastAsia="Arial" w:hAnsi="Arial" w:cs="Arial"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6" w15:restartNumberingAfterBreak="0">
    <w:nsid w:val="4A9626A3"/>
    <w:multiLevelType w:val="multilevel"/>
    <w:tmpl w:val="5A90C0D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B28110E"/>
    <w:multiLevelType w:val="hybridMultilevel"/>
    <w:tmpl w:val="A9021F84"/>
    <w:lvl w:ilvl="0" w:tplc="E3BAE432">
      <w:numFmt w:val="bullet"/>
      <w:lvlText w:val="•"/>
      <w:lvlJc w:val="left"/>
      <w:pPr>
        <w:ind w:left="360" w:hanging="360"/>
      </w:pPr>
      <w:rPr>
        <w:rFonts w:ascii="Aptos" w:eastAsia="Arial" w:hAnsi="Aptos"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BAD6173"/>
    <w:multiLevelType w:val="multilevel"/>
    <w:tmpl w:val="9EE8C634"/>
    <w:lvl w:ilvl="0">
      <w:numFmt w:val="bullet"/>
      <w:lvlText w:val="•"/>
      <w:lvlJc w:val="left"/>
      <w:pPr>
        <w:ind w:left="0" w:firstLine="0"/>
      </w:pPr>
      <w:rPr>
        <w:rFonts w:ascii="Aptos" w:eastAsia="Arial" w:hAnsi="Aptos" w:cs="Arial"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 w15:restartNumberingAfterBreak="0">
    <w:nsid w:val="4E5B4CC4"/>
    <w:multiLevelType w:val="hybridMultilevel"/>
    <w:tmpl w:val="93A0FD6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F4F4891"/>
    <w:multiLevelType w:val="hybridMultilevel"/>
    <w:tmpl w:val="2F147C2E"/>
    <w:lvl w:ilvl="0" w:tplc="551EE8F6">
      <w:numFmt w:val="bullet"/>
      <w:lvlText w:val="•"/>
      <w:lvlJc w:val="left"/>
      <w:pPr>
        <w:ind w:left="360" w:hanging="360"/>
      </w:pPr>
      <w:rPr>
        <w:rFonts w:ascii="MS Reference Sans Serif" w:eastAsia="Times New Roman" w:hAnsi="MS Reference Sans Serif"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F6C2018"/>
    <w:multiLevelType w:val="hybridMultilevel"/>
    <w:tmpl w:val="EA601882"/>
    <w:lvl w:ilvl="0" w:tplc="92A664BE">
      <w:start w:val="1"/>
      <w:numFmt w:val="bullet"/>
      <w:lvlText w:val="●"/>
      <w:lvlJc w:val="left"/>
      <w:pPr>
        <w:ind w:left="720" w:hanging="360"/>
      </w:pPr>
    </w:lvl>
    <w:lvl w:ilvl="1" w:tplc="65CEFE78">
      <w:start w:val="1"/>
      <w:numFmt w:val="bullet"/>
      <w:lvlText w:val="○"/>
      <w:lvlJc w:val="left"/>
      <w:pPr>
        <w:ind w:left="1440" w:hanging="360"/>
      </w:pPr>
    </w:lvl>
    <w:lvl w:ilvl="2" w:tplc="C7CEA3B8">
      <w:start w:val="1"/>
      <w:numFmt w:val="bullet"/>
      <w:lvlText w:val="■"/>
      <w:lvlJc w:val="left"/>
      <w:pPr>
        <w:ind w:left="2160" w:hanging="360"/>
      </w:pPr>
    </w:lvl>
    <w:lvl w:ilvl="3" w:tplc="5E7C2ABE">
      <w:start w:val="1"/>
      <w:numFmt w:val="bullet"/>
      <w:lvlText w:val="●"/>
      <w:lvlJc w:val="left"/>
      <w:pPr>
        <w:ind w:left="2880" w:hanging="360"/>
      </w:pPr>
    </w:lvl>
    <w:lvl w:ilvl="4" w:tplc="24C01C70">
      <w:start w:val="1"/>
      <w:numFmt w:val="bullet"/>
      <w:lvlText w:val="○"/>
      <w:lvlJc w:val="left"/>
      <w:pPr>
        <w:ind w:left="3600" w:hanging="360"/>
      </w:pPr>
    </w:lvl>
    <w:lvl w:ilvl="5" w:tplc="43EC352C">
      <w:start w:val="1"/>
      <w:numFmt w:val="bullet"/>
      <w:lvlText w:val="■"/>
      <w:lvlJc w:val="left"/>
      <w:pPr>
        <w:ind w:left="4320" w:hanging="360"/>
      </w:pPr>
    </w:lvl>
    <w:lvl w:ilvl="6" w:tplc="38687756">
      <w:start w:val="1"/>
      <w:numFmt w:val="bullet"/>
      <w:lvlText w:val="●"/>
      <w:lvlJc w:val="left"/>
      <w:pPr>
        <w:ind w:left="5040" w:hanging="360"/>
      </w:pPr>
    </w:lvl>
    <w:lvl w:ilvl="7" w:tplc="93582280">
      <w:start w:val="1"/>
      <w:numFmt w:val="bullet"/>
      <w:lvlText w:val="●"/>
      <w:lvlJc w:val="left"/>
      <w:pPr>
        <w:ind w:left="5760" w:hanging="360"/>
      </w:pPr>
    </w:lvl>
    <w:lvl w:ilvl="8" w:tplc="02DE39FE">
      <w:start w:val="1"/>
      <w:numFmt w:val="bullet"/>
      <w:lvlText w:val="●"/>
      <w:lvlJc w:val="left"/>
      <w:pPr>
        <w:ind w:left="6480" w:hanging="360"/>
      </w:pPr>
    </w:lvl>
  </w:abstractNum>
  <w:abstractNum w:abstractNumId="22" w15:restartNumberingAfterBreak="0">
    <w:nsid w:val="518D65F0"/>
    <w:multiLevelType w:val="multilevel"/>
    <w:tmpl w:val="69B024D0"/>
    <w:lvl w:ilvl="0">
      <w:start w:val="1"/>
      <w:numFmt w:val="decimal"/>
      <w:lvlText w:val="%1."/>
      <w:lvlJc w:val="left"/>
      <w:pPr>
        <w:tabs>
          <w:tab w:val="num" w:pos="720"/>
        </w:tabs>
        <w:ind w:left="720" w:hanging="360"/>
      </w:pPr>
      <w:rPr>
        <w:rFonts w:ascii="Arial" w:eastAsia="Arial" w:hAnsi="Arial" w:cs="Aria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3010B26"/>
    <w:multiLevelType w:val="multilevel"/>
    <w:tmpl w:val="E0628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971A74"/>
    <w:multiLevelType w:val="multilevel"/>
    <w:tmpl w:val="296C8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55B39BA"/>
    <w:multiLevelType w:val="hybridMultilevel"/>
    <w:tmpl w:val="CBB8F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5601A61"/>
    <w:multiLevelType w:val="hybridMultilevel"/>
    <w:tmpl w:val="7346C72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58C37AF7"/>
    <w:multiLevelType w:val="hybridMultilevel"/>
    <w:tmpl w:val="325652C8"/>
    <w:lvl w:ilvl="0" w:tplc="2E7A74AE">
      <w:start w:val="1"/>
      <w:numFmt w:val="decimal"/>
      <w:lvlText w:val="%1."/>
      <w:lvlJc w:val="left"/>
      <w:pPr>
        <w:ind w:left="720" w:hanging="360"/>
      </w:pPr>
    </w:lvl>
    <w:lvl w:ilvl="1" w:tplc="AE662EEA">
      <w:numFmt w:val="decimal"/>
      <w:lvlText w:val=""/>
      <w:lvlJc w:val="left"/>
    </w:lvl>
    <w:lvl w:ilvl="2" w:tplc="486E1602">
      <w:numFmt w:val="decimal"/>
      <w:lvlText w:val=""/>
      <w:lvlJc w:val="left"/>
    </w:lvl>
    <w:lvl w:ilvl="3" w:tplc="D2CA3542">
      <w:numFmt w:val="decimal"/>
      <w:lvlText w:val=""/>
      <w:lvlJc w:val="left"/>
    </w:lvl>
    <w:lvl w:ilvl="4" w:tplc="85C67344">
      <w:numFmt w:val="decimal"/>
      <w:lvlText w:val=""/>
      <w:lvlJc w:val="left"/>
    </w:lvl>
    <w:lvl w:ilvl="5" w:tplc="8C0AE6D8">
      <w:numFmt w:val="decimal"/>
      <w:lvlText w:val=""/>
      <w:lvlJc w:val="left"/>
    </w:lvl>
    <w:lvl w:ilvl="6" w:tplc="78502688">
      <w:numFmt w:val="decimal"/>
      <w:lvlText w:val=""/>
      <w:lvlJc w:val="left"/>
    </w:lvl>
    <w:lvl w:ilvl="7" w:tplc="A95A9058">
      <w:numFmt w:val="decimal"/>
      <w:lvlText w:val=""/>
      <w:lvlJc w:val="left"/>
    </w:lvl>
    <w:lvl w:ilvl="8" w:tplc="01766CDC">
      <w:numFmt w:val="decimal"/>
      <w:lvlText w:val=""/>
      <w:lvlJc w:val="left"/>
    </w:lvl>
  </w:abstractNum>
  <w:abstractNum w:abstractNumId="28" w15:restartNumberingAfterBreak="0">
    <w:nsid w:val="59073729"/>
    <w:multiLevelType w:val="multilevel"/>
    <w:tmpl w:val="97786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A163E20"/>
    <w:multiLevelType w:val="multilevel"/>
    <w:tmpl w:val="9EE8C634"/>
    <w:lvl w:ilvl="0">
      <w:numFmt w:val="bullet"/>
      <w:lvlText w:val="•"/>
      <w:lvlJc w:val="left"/>
      <w:pPr>
        <w:ind w:left="0" w:firstLine="0"/>
      </w:pPr>
      <w:rPr>
        <w:rFonts w:ascii="Aptos" w:eastAsia="Arial" w:hAnsi="Aptos" w:cs="Arial"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0" w15:restartNumberingAfterBreak="0">
    <w:nsid w:val="5AE01C2B"/>
    <w:multiLevelType w:val="hybridMultilevel"/>
    <w:tmpl w:val="CD8880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AFC475E"/>
    <w:multiLevelType w:val="multilevel"/>
    <w:tmpl w:val="3A5A0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C5C11EF"/>
    <w:multiLevelType w:val="hybridMultilevel"/>
    <w:tmpl w:val="23A85EA6"/>
    <w:lvl w:ilvl="0" w:tplc="12327774">
      <w:start w:val="1"/>
      <w:numFmt w:val="decimal"/>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65DE52A9"/>
    <w:multiLevelType w:val="hybridMultilevel"/>
    <w:tmpl w:val="B0B246C6"/>
    <w:lvl w:ilvl="0" w:tplc="266A2B2A">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692177BF"/>
    <w:multiLevelType w:val="hybridMultilevel"/>
    <w:tmpl w:val="7786EA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72CC5A94"/>
    <w:multiLevelType w:val="hybridMultilevel"/>
    <w:tmpl w:val="4A8A2620"/>
    <w:lvl w:ilvl="0" w:tplc="E3BAE432">
      <w:numFmt w:val="bullet"/>
      <w:lvlText w:val="•"/>
      <w:lvlJc w:val="left"/>
      <w:pPr>
        <w:ind w:left="1080" w:hanging="720"/>
      </w:pPr>
      <w:rPr>
        <w:rFonts w:ascii="Aptos" w:eastAsia="Arial" w:hAnsi="Apto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754F21BA"/>
    <w:multiLevelType w:val="hybridMultilevel"/>
    <w:tmpl w:val="6726825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ACE07B9"/>
    <w:multiLevelType w:val="hybridMultilevel"/>
    <w:tmpl w:val="2FC036B8"/>
    <w:lvl w:ilvl="0" w:tplc="8C4850C6">
      <w:start w:val="1"/>
      <w:numFmt w:val="decimal"/>
      <w:lvlText w:val="%1."/>
      <w:lvlJc w:val="left"/>
      <w:pPr>
        <w:ind w:left="720" w:hanging="360"/>
      </w:pPr>
      <w:rPr>
        <w:lang w:val="en-U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8" w15:restartNumberingAfterBreak="0">
    <w:nsid w:val="7CE11EB8"/>
    <w:multiLevelType w:val="multilevel"/>
    <w:tmpl w:val="6F8A8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E403C07"/>
    <w:multiLevelType w:val="multilevel"/>
    <w:tmpl w:val="0D3E7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79250777">
    <w:abstractNumId w:val="21"/>
    <w:lvlOverride w:ilvl="0">
      <w:startOverride w:val="1"/>
    </w:lvlOverride>
  </w:num>
  <w:num w:numId="2" w16cid:durableId="91363796">
    <w:abstractNumId w:val="3"/>
    <w:lvlOverride w:ilvl="0">
      <w:startOverride w:val="1"/>
    </w:lvlOverride>
  </w:num>
  <w:num w:numId="3" w16cid:durableId="512183734">
    <w:abstractNumId w:val="27"/>
    <w:lvlOverride w:ilvl="0">
      <w:startOverride w:val="1"/>
    </w:lvlOverride>
  </w:num>
  <w:num w:numId="4" w16cid:durableId="2117213421">
    <w:abstractNumId w:val="11"/>
  </w:num>
  <w:num w:numId="5" w16cid:durableId="2106999883">
    <w:abstractNumId w:val="39"/>
  </w:num>
  <w:num w:numId="6" w16cid:durableId="805706271">
    <w:abstractNumId w:val="24"/>
  </w:num>
  <w:num w:numId="7" w16cid:durableId="314652003">
    <w:abstractNumId w:val="22"/>
  </w:num>
  <w:num w:numId="8" w16cid:durableId="932586406">
    <w:abstractNumId w:val="16"/>
    <w:lvlOverride w:ilvl="0">
      <w:lvl w:ilvl="0">
        <w:start w:val="1"/>
        <w:numFmt w:val="decimal"/>
        <w:lvlText w:val="%1."/>
        <w:lvlJc w:val="left"/>
        <w:pPr>
          <w:ind w:left="0" w:firstLine="0"/>
        </w:pPr>
        <w:rPr>
          <w:rFonts w:ascii="Arial" w:eastAsia="Arial" w:hAnsi="Arial" w:cs="Arial" w:hint="default"/>
        </w:rPr>
      </w:lvl>
    </w:lvlOverride>
    <w:lvlOverride w:ilvl="1">
      <w:lvl w:ilvl="1">
        <w:start w:val="1"/>
        <w:numFmt w:val="decimal"/>
        <w:lvlText w:val="%2."/>
        <w:lvlJc w:val="left"/>
        <w:pPr>
          <w:tabs>
            <w:tab w:val="num" w:pos="1440"/>
          </w:tabs>
          <w:ind w:left="1440" w:hanging="360"/>
        </w:pPr>
        <w:rPr>
          <w:rFonts w:hint="default"/>
        </w:rPr>
      </w:lvl>
    </w:lvlOverride>
    <w:lvlOverride w:ilvl="2">
      <w:lvl w:ilvl="2">
        <w:start w:val="1"/>
        <w:numFmt w:val="decimal"/>
        <w:lvlText w:val="%3."/>
        <w:lvlJc w:val="left"/>
        <w:pPr>
          <w:tabs>
            <w:tab w:val="num" w:pos="2160"/>
          </w:tabs>
          <w:ind w:left="2160" w:hanging="360"/>
        </w:pPr>
        <w:rPr>
          <w:rFonts w:hint="default"/>
        </w:rPr>
      </w:lvl>
    </w:lvlOverride>
    <w:lvlOverride w:ilvl="3">
      <w:lvl w:ilvl="3">
        <w:start w:val="1"/>
        <w:numFmt w:val="decimal"/>
        <w:lvlText w:val="%4."/>
        <w:lvlJc w:val="left"/>
        <w:pPr>
          <w:tabs>
            <w:tab w:val="num" w:pos="2880"/>
          </w:tabs>
          <w:ind w:left="2880" w:hanging="360"/>
        </w:pPr>
        <w:rPr>
          <w:rFonts w:hint="default"/>
        </w:rPr>
      </w:lvl>
    </w:lvlOverride>
    <w:lvlOverride w:ilvl="4">
      <w:lvl w:ilvl="4">
        <w:start w:val="1"/>
        <w:numFmt w:val="decimal"/>
        <w:lvlText w:val="%5."/>
        <w:lvlJc w:val="left"/>
        <w:pPr>
          <w:tabs>
            <w:tab w:val="num" w:pos="3600"/>
          </w:tabs>
          <w:ind w:left="3600" w:hanging="360"/>
        </w:pPr>
        <w:rPr>
          <w:rFonts w:hint="default"/>
        </w:rPr>
      </w:lvl>
    </w:lvlOverride>
    <w:lvlOverride w:ilvl="5">
      <w:lvl w:ilvl="5">
        <w:start w:val="1"/>
        <w:numFmt w:val="decimal"/>
        <w:lvlText w:val="%6."/>
        <w:lvlJc w:val="left"/>
        <w:pPr>
          <w:tabs>
            <w:tab w:val="num" w:pos="4320"/>
          </w:tabs>
          <w:ind w:left="4320" w:hanging="360"/>
        </w:pPr>
        <w:rPr>
          <w:rFonts w:hint="default"/>
        </w:rPr>
      </w:lvl>
    </w:lvlOverride>
    <w:lvlOverride w:ilvl="6">
      <w:lvl w:ilvl="6">
        <w:start w:val="1"/>
        <w:numFmt w:val="decimal"/>
        <w:lvlText w:val="%7."/>
        <w:lvlJc w:val="left"/>
        <w:pPr>
          <w:tabs>
            <w:tab w:val="num" w:pos="5040"/>
          </w:tabs>
          <w:ind w:left="5040" w:hanging="360"/>
        </w:pPr>
        <w:rPr>
          <w:rFonts w:hint="default"/>
        </w:rPr>
      </w:lvl>
    </w:lvlOverride>
    <w:lvlOverride w:ilvl="7">
      <w:lvl w:ilvl="7">
        <w:start w:val="1"/>
        <w:numFmt w:val="decimal"/>
        <w:lvlText w:val="%8."/>
        <w:lvlJc w:val="left"/>
        <w:pPr>
          <w:tabs>
            <w:tab w:val="num" w:pos="5760"/>
          </w:tabs>
          <w:ind w:left="5760" w:hanging="360"/>
        </w:pPr>
        <w:rPr>
          <w:rFonts w:hint="default"/>
        </w:rPr>
      </w:lvl>
    </w:lvlOverride>
    <w:lvlOverride w:ilvl="8">
      <w:lvl w:ilvl="8">
        <w:start w:val="1"/>
        <w:numFmt w:val="decimal"/>
        <w:lvlText w:val="%9."/>
        <w:lvlJc w:val="left"/>
        <w:pPr>
          <w:tabs>
            <w:tab w:val="num" w:pos="6480"/>
          </w:tabs>
          <w:ind w:left="6480" w:hanging="360"/>
        </w:pPr>
        <w:rPr>
          <w:rFonts w:hint="default"/>
        </w:rPr>
      </w:lvl>
    </w:lvlOverride>
  </w:num>
  <w:num w:numId="9" w16cid:durableId="1206874522">
    <w:abstractNumId w:val="16"/>
    <w:lvlOverride w:ilvl="0">
      <w:lvl w:ilvl="0">
        <w:numFmt w:val="decimal"/>
        <w:lvlText w:val="%1."/>
        <w:lvlJc w:val="left"/>
      </w:lvl>
    </w:lvlOverride>
  </w:num>
  <w:num w:numId="10" w16cid:durableId="477770583">
    <w:abstractNumId w:val="16"/>
    <w:lvlOverride w:ilvl="0">
      <w:lvl w:ilvl="0">
        <w:numFmt w:val="decimal"/>
        <w:lvlText w:val="%1."/>
        <w:lvlJc w:val="left"/>
      </w:lvl>
    </w:lvlOverride>
  </w:num>
  <w:num w:numId="11" w16cid:durableId="548028080">
    <w:abstractNumId w:val="16"/>
    <w:lvlOverride w:ilvl="0">
      <w:lvl w:ilvl="0">
        <w:numFmt w:val="decimal"/>
        <w:lvlText w:val="%1."/>
        <w:lvlJc w:val="left"/>
      </w:lvl>
    </w:lvlOverride>
  </w:num>
  <w:num w:numId="12" w16cid:durableId="1320884436">
    <w:abstractNumId w:val="7"/>
    <w:lvlOverride w:ilvl="0">
      <w:lvl w:ilvl="0">
        <w:numFmt w:val="decimal"/>
        <w:lvlText w:val="%1."/>
        <w:lvlJc w:val="left"/>
      </w:lvl>
    </w:lvlOverride>
  </w:num>
  <w:num w:numId="13" w16cid:durableId="1589382006">
    <w:abstractNumId w:val="7"/>
    <w:lvlOverride w:ilvl="0">
      <w:lvl w:ilvl="0">
        <w:numFmt w:val="decimal"/>
        <w:lvlText w:val="%1."/>
        <w:lvlJc w:val="left"/>
      </w:lvl>
    </w:lvlOverride>
  </w:num>
  <w:num w:numId="14" w16cid:durableId="1866558551">
    <w:abstractNumId w:val="7"/>
    <w:lvlOverride w:ilvl="0">
      <w:lvl w:ilvl="0">
        <w:numFmt w:val="decimal"/>
        <w:lvlText w:val="%1."/>
        <w:lvlJc w:val="left"/>
      </w:lvl>
    </w:lvlOverride>
  </w:num>
  <w:num w:numId="15" w16cid:durableId="912203513">
    <w:abstractNumId w:val="8"/>
  </w:num>
  <w:num w:numId="16" w16cid:durableId="719865962">
    <w:abstractNumId w:val="15"/>
  </w:num>
  <w:num w:numId="17" w16cid:durableId="1325205458">
    <w:abstractNumId w:val="23"/>
  </w:num>
  <w:num w:numId="18" w16cid:durableId="1487012643">
    <w:abstractNumId w:val="28"/>
  </w:num>
  <w:num w:numId="19" w16cid:durableId="1367097971">
    <w:abstractNumId w:val="31"/>
  </w:num>
  <w:num w:numId="20" w16cid:durableId="599410997">
    <w:abstractNumId w:val="38"/>
  </w:num>
  <w:num w:numId="21" w16cid:durableId="2100519594">
    <w:abstractNumId w:val="4"/>
  </w:num>
  <w:num w:numId="22" w16cid:durableId="931401960">
    <w:abstractNumId w:val="13"/>
  </w:num>
  <w:num w:numId="23" w16cid:durableId="2027515059">
    <w:abstractNumId w:val="30"/>
  </w:num>
  <w:num w:numId="24" w16cid:durableId="1628856889">
    <w:abstractNumId w:val="6"/>
  </w:num>
  <w:num w:numId="25" w16cid:durableId="215430546">
    <w:abstractNumId w:val="29"/>
  </w:num>
  <w:num w:numId="26" w16cid:durableId="12728762">
    <w:abstractNumId w:val="18"/>
  </w:num>
  <w:num w:numId="27" w16cid:durableId="450170963">
    <w:abstractNumId w:val="33"/>
  </w:num>
  <w:num w:numId="28" w16cid:durableId="1148401964">
    <w:abstractNumId w:val="37"/>
  </w:num>
  <w:num w:numId="29" w16cid:durableId="2101757386">
    <w:abstractNumId w:val="0"/>
  </w:num>
  <w:num w:numId="30" w16cid:durableId="1970936508">
    <w:abstractNumId w:val="26"/>
  </w:num>
  <w:num w:numId="31" w16cid:durableId="1083650846">
    <w:abstractNumId w:val="19"/>
  </w:num>
  <w:num w:numId="32" w16cid:durableId="2092653363">
    <w:abstractNumId w:val="3"/>
  </w:num>
  <w:num w:numId="33" w16cid:durableId="915283952">
    <w:abstractNumId w:val="34"/>
  </w:num>
  <w:num w:numId="34" w16cid:durableId="184290269">
    <w:abstractNumId w:val="20"/>
  </w:num>
  <w:num w:numId="35" w16cid:durableId="491601961">
    <w:abstractNumId w:val="36"/>
  </w:num>
  <w:num w:numId="36" w16cid:durableId="227302506">
    <w:abstractNumId w:val="9"/>
  </w:num>
  <w:num w:numId="37" w16cid:durableId="547764573">
    <w:abstractNumId w:val="10"/>
  </w:num>
  <w:num w:numId="38" w16cid:durableId="555046173">
    <w:abstractNumId w:val="35"/>
  </w:num>
  <w:num w:numId="39" w16cid:durableId="1420131636">
    <w:abstractNumId w:val="1"/>
  </w:num>
  <w:num w:numId="40" w16cid:durableId="166874180">
    <w:abstractNumId w:val="2"/>
  </w:num>
  <w:num w:numId="41" w16cid:durableId="1443837445">
    <w:abstractNumId w:val="5"/>
  </w:num>
  <w:num w:numId="42" w16cid:durableId="2123452039">
    <w:abstractNumId w:val="17"/>
  </w:num>
  <w:num w:numId="43" w16cid:durableId="2112049218">
    <w:abstractNumId w:val="12"/>
  </w:num>
  <w:num w:numId="44" w16cid:durableId="1880509860">
    <w:abstractNumId w:val="25"/>
  </w:num>
  <w:num w:numId="45" w16cid:durableId="1991206782">
    <w:abstractNumId w:val="32"/>
  </w:num>
  <w:num w:numId="46" w16cid:durableId="183895566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5945"/>
    <w:rsid w:val="00002778"/>
    <w:rsid w:val="00015180"/>
    <w:rsid w:val="0001669A"/>
    <w:rsid w:val="00016EDB"/>
    <w:rsid w:val="00017305"/>
    <w:rsid w:val="00017B5F"/>
    <w:rsid w:val="00022929"/>
    <w:rsid w:val="00023050"/>
    <w:rsid w:val="00034E78"/>
    <w:rsid w:val="0004172A"/>
    <w:rsid w:val="0004203B"/>
    <w:rsid w:val="000439AF"/>
    <w:rsid w:val="00043A5D"/>
    <w:rsid w:val="00043BFC"/>
    <w:rsid w:val="000454E7"/>
    <w:rsid w:val="00050CDB"/>
    <w:rsid w:val="0005392B"/>
    <w:rsid w:val="0006056A"/>
    <w:rsid w:val="00064520"/>
    <w:rsid w:val="00064F18"/>
    <w:rsid w:val="00070FBE"/>
    <w:rsid w:val="00073F7F"/>
    <w:rsid w:val="0007767B"/>
    <w:rsid w:val="00080917"/>
    <w:rsid w:val="00082231"/>
    <w:rsid w:val="000847E8"/>
    <w:rsid w:val="00090910"/>
    <w:rsid w:val="00093FF3"/>
    <w:rsid w:val="000A0ADA"/>
    <w:rsid w:val="000A2363"/>
    <w:rsid w:val="000A6D46"/>
    <w:rsid w:val="000A70D5"/>
    <w:rsid w:val="000B0B11"/>
    <w:rsid w:val="000B3745"/>
    <w:rsid w:val="000B4689"/>
    <w:rsid w:val="000B5652"/>
    <w:rsid w:val="000B7F66"/>
    <w:rsid w:val="000C1669"/>
    <w:rsid w:val="000C1FF4"/>
    <w:rsid w:val="000C2C1F"/>
    <w:rsid w:val="000C64E4"/>
    <w:rsid w:val="000E29BF"/>
    <w:rsid w:val="000E3F9B"/>
    <w:rsid w:val="000E40EF"/>
    <w:rsid w:val="000E772E"/>
    <w:rsid w:val="000F0CA5"/>
    <w:rsid w:val="000F5907"/>
    <w:rsid w:val="000F5BD5"/>
    <w:rsid w:val="00102FA0"/>
    <w:rsid w:val="00105722"/>
    <w:rsid w:val="00107B39"/>
    <w:rsid w:val="00110EBE"/>
    <w:rsid w:val="001110EE"/>
    <w:rsid w:val="001257D6"/>
    <w:rsid w:val="00127BA3"/>
    <w:rsid w:val="001338A3"/>
    <w:rsid w:val="0013699F"/>
    <w:rsid w:val="00140930"/>
    <w:rsid w:val="00144A31"/>
    <w:rsid w:val="00147298"/>
    <w:rsid w:val="0015215E"/>
    <w:rsid w:val="001578DC"/>
    <w:rsid w:val="00157C19"/>
    <w:rsid w:val="0016776D"/>
    <w:rsid w:val="00171D5F"/>
    <w:rsid w:val="0017620B"/>
    <w:rsid w:val="0018020B"/>
    <w:rsid w:val="001834AE"/>
    <w:rsid w:val="001868B5"/>
    <w:rsid w:val="00186DD7"/>
    <w:rsid w:val="00195A03"/>
    <w:rsid w:val="00196B29"/>
    <w:rsid w:val="00197982"/>
    <w:rsid w:val="001C1AB2"/>
    <w:rsid w:val="001C5E12"/>
    <w:rsid w:val="001C6724"/>
    <w:rsid w:val="001D24D8"/>
    <w:rsid w:val="001D30F0"/>
    <w:rsid w:val="001D37B4"/>
    <w:rsid w:val="001D40B1"/>
    <w:rsid w:val="001D7C88"/>
    <w:rsid w:val="001E321B"/>
    <w:rsid w:val="001E3D9F"/>
    <w:rsid w:val="001F0DE5"/>
    <w:rsid w:val="001F6E63"/>
    <w:rsid w:val="00200397"/>
    <w:rsid w:val="0023143F"/>
    <w:rsid w:val="00233250"/>
    <w:rsid w:val="00233B71"/>
    <w:rsid w:val="0024072B"/>
    <w:rsid w:val="00243EFD"/>
    <w:rsid w:val="00245CF1"/>
    <w:rsid w:val="00245FBD"/>
    <w:rsid w:val="00246EA9"/>
    <w:rsid w:val="00252E65"/>
    <w:rsid w:val="00256E3C"/>
    <w:rsid w:val="00260603"/>
    <w:rsid w:val="00262580"/>
    <w:rsid w:val="00262905"/>
    <w:rsid w:val="0026565E"/>
    <w:rsid w:val="00265722"/>
    <w:rsid w:val="00265935"/>
    <w:rsid w:val="0027450E"/>
    <w:rsid w:val="002757A1"/>
    <w:rsid w:val="00276EB3"/>
    <w:rsid w:val="002809F2"/>
    <w:rsid w:val="00281C17"/>
    <w:rsid w:val="0028395E"/>
    <w:rsid w:val="0028762D"/>
    <w:rsid w:val="00291B06"/>
    <w:rsid w:val="002964CD"/>
    <w:rsid w:val="002A03B1"/>
    <w:rsid w:val="002B0675"/>
    <w:rsid w:val="002C26F9"/>
    <w:rsid w:val="002C49A2"/>
    <w:rsid w:val="002C576C"/>
    <w:rsid w:val="002C61F0"/>
    <w:rsid w:val="002D147D"/>
    <w:rsid w:val="002D34C6"/>
    <w:rsid w:val="002D577B"/>
    <w:rsid w:val="002D6C73"/>
    <w:rsid w:val="002D7C44"/>
    <w:rsid w:val="002E0BB9"/>
    <w:rsid w:val="002E1C74"/>
    <w:rsid w:val="002E2DB2"/>
    <w:rsid w:val="002E2F0F"/>
    <w:rsid w:val="002E6B31"/>
    <w:rsid w:val="002F1827"/>
    <w:rsid w:val="002F2B04"/>
    <w:rsid w:val="003010E3"/>
    <w:rsid w:val="00304B13"/>
    <w:rsid w:val="00307DB5"/>
    <w:rsid w:val="00312548"/>
    <w:rsid w:val="00316615"/>
    <w:rsid w:val="00316CE1"/>
    <w:rsid w:val="003177D9"/>
    <w:rsid w:val="003241FC"/>
    <w:rsid w:val="003320B2"/>
    <w:rsid w:val="003333DD"/>
    <w:rsid w:val="003374C8"/>
    <w:rsid w:val="00341067"/>
    <w:rsid w:val="003532B3"/>
    <w:rsid w:val="00360479"/>
    <w:rsid w:val="003618CC"/>
    <w:rsid w:val="00361CBD"/>
    <w:rsid w:val="0036243C"/>
    <w:rsid w:val="0036674D"/>
    <w:rsid w:val="0037155B"/>
    <w:rsid w:val="0037185D"/>
    <w:rsid w:val="003724EA"/>
    <w:rsid w:val="00381910"/>
    <w:rsid w:val="003B5F4D"/>
    <w:rsid w:val="003B7E6D"/>
    <w:rsid w:val="003C7542"/>
    <w:rsid w:val="003D068D"/>
    <w:rsid w:val="003D500D"/>
    <w:rsid w:val="003D605D"/>
    <w:rsid w:val="003F0468"/>
    <w:rsid w:val="003F1B95"/>
    <w:rsid w:val="003F2D2E"/>
    <w:rsid w:val="003F73A5"/>
    <w:rsid w:val="004018C7"/>
    <w:rsid w:val="0040265C"/>
    <w:rsid w:val="00411570"/>
    <w:rsid w:val="00413E57"/>
    <w:rsid w:val="00417A37"/>
    <w:rsid w:val="00426B8C"/>
    <w:rsid w:val="00426D0F"/>
    <w:rsid w:val="004338E0"/>
    <w:rsid w:val="0044323A"/>
    <w:rsid w:val="004518EE"/>
    <w:rsid w:val="004546BB"/>
    <w:rsid w:val="0046319E"/>
    <w:rsid w:val="00463615"/>
    <w:rsid w:val="00463861"/>
    <w:rsid w:val="00464803"/>
    <w:rsid w:val="00465EB3"/>
    <w:rsid w:val="004816E3"/>
    <w:rsid w:val="00484877"/>
    <w:rsid w:val="00496217"/>
    <w:rsid w:val="004A1317"/>
    <w:rsid w:val="004A273E"/>
    <w:rsid w:val="004A3712"/>
    <w:rsid w:val="004A54BE"/>
    <w:rsid w:val="004A6140"/>
    <w:rsid w:val="004C1FA2"/>
    <w:rsid w:val="004D2013"/>
    <w:rsid w:val="004D2FBE"/>
    <w:rsid w:val="004D4616"/>
    <w:rsid w:val="004D4A03"/>
    <w:rsid w:val="004D5D50"/>
    <w:rsid w:val="004D6DED"/>
    <w:rsid w:val="004D750D"/>
    <w:rsid w:val="004E716E"/>
    <w:rsid w:val="004F0458"/>
    <w:rsid w:val="004F2792"/>
    <w:rsid w:val="004F412F"/>
    <w:rsid w:val="004F6C9E"/>
    <w:rsid w:val="00500997"/>
    <w:rsid w:val="00502D5F"/>
    <w:rsid w:val="00506D4D"/>
    <w:rsid w:val="005119D5"/>
    <w:rsid w:val="00520F45"/>
    <w:rsid w:val="00521ED8"/>
    <w:rsid w:val="0052206F"/>
    <w:rsid w:val="00524E02"/>
    <w:rsid w:val="005250E6"/>
    <w:rsid w:val="00525B10"/>
    <w:rsid w:val="00526D00"/>
    <w:rsid w:val="0052781B"/>
    <w:rsid w:val="00531334"/>
    <w:rsid w:val="005330FF"/>
    <w:rsid w:val="00534654"/>
    <w:rsid w:val="00535074"/>
    <w:rsid w:val="00540C31"/>
    <w:rsid w:val="0054232E"/>
    <w:rsid w:val="00545718"/>
    <w:rsid w:val="00546A35"/>
    <w:rsid w:val="00557BAE"/>
    <w:rsid w:val="00561B0C"/>
    <w:rsid w:val="00573DBB"/>
    <w:rsid w:val="00582C2E"/>
    <w:rsid w:val="00593137"/>
    <w:rsid w:val="00595C8C"/>
    <w:rsid w:val="005970CE"/>
    <w:rsid w:val="005976F4"/>
    <w:rsid w:val="005A0A00"/>
    <w:rsid w:val="005B0AA9"/>
    <w:rsid w:val="005B119B"/>
    <w:rsid w:val="005C083F"/>
    <w:rsid w:val="005D1A5A"/>
    <w:rsid w:val="005D471C"/>
    <w:rsid w:val="005E4E24"/>
    <w:rsid w:val="005E66D1"/>
    <w:rsid w:val="005F145A"/>
    <w:rsid w:val="005F1E44"/>
    <w:rsid w:val="005F770F"/>
    <w:rsid w:val="00603235"/>
    <w:rsid w:val="00604B6D"/>
    <w:rsid w:val="00605222"/>
    <w:rsid w:val="0060706A"/>
    <w:rsid w:val="00610BD3"/>
    <w:rsid w:val="0061421B"/>
    <w:rsid w:val="00616DF3"/>
    <w:rsid w:val="00617935"/>
    <w:rsid w:val="0062131A"/>
    <w:rsid w:val="00622B43"/>
    <w:rsid w:val="0062696B"/>
    <w:rsid w:val="006331FB"/>
    <w:rsid w:val="00636152"/>
    <w:rsid w:val="006401B5"/>
    <w:rsid w:val="006405F3"/>
    <w:rsid w:val="0064074C"/>
    <w:rsid w:val="00641033"/>
    <w:rsid w:val="00641E48"/>
    <w:rsid w:val="006430B2"/>
    <w:rsid w:val="0065111E"/>
    <w:rsid w:val="006631E7"/>
    <w:rsid w:val="006639F2"/>
    <w:rsid w:val="0066528C"/>
    <w:rsid w:val="00671015"/>
    <w:rsid w:val="00671E02"/>
    <w:rsid w:val="00680404"/>
    <w:rsid w:val="0068050B"/>
    <w:rsid w:val="00684D10"/>
    <w:rsid w:val="00691C42"/>
    <w:rsid w:val="00692039"/>
    <w:rsid w:val="006940B5"/>
    <w:rsid w:val="006A118A"/>
    <w:rsid w:val="006A20B5"/>
    <w:rsid w:val="006A47E6"/>
    <w:rsid w:val="006B0867"/>
    <w:rsid w:val="006B2751"/>
    <w:rsid w:val="006B6FAD"/>
    <w:rsid w:val="006D0441"/>
    <w:rsid w:val="006D0C8B"/>
    <w:rsid w:val="006D0F60"/>
    <w:rsid w:val="006D104A"/>
    <w:rsid w:val="006D15C2"/>
    <w:rsid w:val="006D4526"/>
    <w:rsid w:val="006D533C"/>
    <w:rsid w:val="006D5751"/>
    <w:rsid w:val="006E194B"/>
    <w:rsid w:val="006E261F"/>
    <w:rsid w:val="006E32A3"/>
    <w:rsid w:val="006E3A95"/>
    <w:rsid w:val="006E4DE6"/>
    <w:rsid w:val="006E66B0"/>
    <w:rsid w:val="006F1FBE"/>
    <w:rsid w:val="006F2091"/>
    <w:rsid w:val="006F3E73"/>
    <w:rsid w:val="006F4425"/>
    <w:rsid w:val="006F6208"/>
    <w:rsid w:val="007002A9"/>
    <w:rsid w:val="007017CE"/>
    <w:rsid w:val="00702551"/>
    <w:rsid w:val="0070482A"/>
    <w:rsid w:val="00705D86"/>
    <w:rsid w:val="00705E60"/>
    <w:rsid w:val="007121DD"/>
    <w:rsid w:val="007144F6"/>
    <w:rsid w:val="007168F0"/>
    <w:rsid w:val="00720C5D"/>
    <w:rsid w:val="00724920"/>
    <w:rsid w:val="00734C71"/>
    <w:rsid w:val="0073558A"/>
    <w:rsid w:val="007401AC"/>
    <w:rsid w:val="00751D33"/>
    <w:rsid w:val="0075349E"/>
    <w:rsid w:val="0075541B"/>
    <w:rsid w:val="007559B2"/>
    <w:rsid w:val="00756E10"/>
    <w:rsid w:val="00764BE4"/>
    <w:rsid w:val="00765ACB"/>
    <w:rsid w:val="007707CC"/>
    <w:rsid w:val="00772BBD"/>
    <w:rsid w:val="00775ED7"/>
    <w:rsid w:val="00777A23"/>
    <w:rsid w:val="0078166B"/>
    <w:rsid w:val="007818DC"/>
    <w:rsid w:val="007878FD"/>
    <w:rsid w:val="007923D8"/>
    <w:rsid w:val="007A3769"/>
    <w:rsid w:val="007A55E7"/>
    <w:rsid w:val="007A6172"/>
    <w:rsid w:val="007B12FD"/>
    <w:rsid w:val="007B2007"/>
    <w:rsid w:val="007B795E"/>
    <w:rsid w:val="007C04D4"/>
    <w:rsid w:val="007E23E1"/>
    <w:rsid w:val="007E783C"/>
    <w:rsid w:val="007F02E8"/>
    <w:rsid w:val="007F166E"/>
    <w:rsid w:val="007F1B6A"/>
    <w:rsid w:val="007F1C64"/>
    <w:rsid w:val="007F2A0E"/>
    <w:rsid w:val="007F59A1"/>
    <w:rsid w:val="008033BF"/>
    <w:rsid w:val="00804FF0"/>
    <w:rsid w:val="00807720"/>
    <w:rsid w:val="008209EF"/>
    <w:rsid w:val="0082211B"/>
    <w:rsid w:val="008258F6"/>
    <w:rsid w:val="00831907"/>
    <w:rsid w:val="00832705"/>
    <w:rsid w:val="00837471"/>
    <w:rsid w:val="008409CD"/>
    <w:rsid w:val="00847527"/>
    <w:rsid w:val="0084759F"/>
    <w:rsid w:val="00862116"/>
    <w:rsid w:val="00862E82"/>
    <w:rsid w:val="00863242"/>
    <w:rsid w:val="0086740F"/>
    <w:rsid w:val="00871DEE"/>
    <w:rsid w:val="00871F6D"/>
    <w:rsid w:val="00873292"/>
    <w:rsid w:val="008735AB"/>
    <w:rsid w:val="00873C6B"/>
    <w:rsid w:val="00880540"/>
    <w:rsid w:val="00890CD0"/>
    <w:rsid w:val="00897E40"/>
    <w:rsid w:val="008A3192"/>
    <w:rsid w:val="008A3DD6"/>
    <w:rsid w:val="008B1798"/>
    <w:rsid w:val="008B4AE0"/>
    <w:rsid w:val="008C168F"/>
    <w:rsid w:val="008C2CD3"/>
    <w:rsid w:val="008C6814"/>
    <w:rsid w:val="008D1FBE"/>
    <w:rsid w:val="008D238B"/>
    <w:rsid w:val="008D63BC"/>
    <w:rsid w:val="008D6D6A"/>
    <w:rsid w:val="008E2D7C"/>
    <w:rsid w:val="008E47F4"/>
    <w:rsid w:val="008E5C10"/>
    <w:rsid w:val="008F324E"/>
    <w:rsid w:val="008F50BA"/>
    <w:rsid w:val="008F5450"/>
    <w:rsid w:val="008F74E3"/>
    <w:rsid w:val="00900D27"/>
    <w:rsid w:val="00912572"/>
    <w:rsid w:val="0091651E"/>
    <w:rsid w:val="00924853"/>
    <w:rsid w:val="009255E1"/>
    <w:rsid w:val="00932FB3"/>
    <w:rsid w:val="00936721"/>
    <w:rsid w:val="00936B51"/>
    <w:rsid w:val="00941422"/>
    <w:rsid w:val="00945A1E"/>
    <w:rsid w:val="00950D16"/>
    <w:rsid w:val="009535E2"/>
    <w:rsid w:val="00957EE4"/>
    <w:rsid w:val="00975A1D"/>
    <w:rsid w:val="00977233"/>
    <w:rsid w:val="0097798F"/>
    <w:rsid w:val="009811D8"/>
    <w:rsid w:val="00984817"/>
    <w:rsid w:val="009974E4"/>
    <w:rsid w:val="009975E4"/>
    <w:rsid w:val="009A0B9A"/>
    <w:rsid w:val="009A30F8"/>
    <w:rsid w:val="009A5EBF"/>
    <w:rsid w:val="009A7472"/>
    <w:rsid w:val="009B140E"/>
    <w:rsid w:val="009B4647"/>
    <w:rsid w:val="009B5864"/>
    <w:rsid w:val="009C31D4"/>
    <w:rsid w:val="009C6844"/>
    <w:rsid w:val="009E095E"/>
    <w:rsid w:val="009E3D42"/>
    <w:rsid w:val="009E759A"/>
    <w:rsid w:val="009E7EEE"/>
    <w:rsid w:val="009F1C13"/>
    <w:rsid w:val="009F51FF"/>
    <w:rsid w:val="009F5817"/>
    <w:rsid w:val="00A0160C"/>
    <w:rsid w:val="00A12D71"/>
    <w:rsid w:val="00A16DC0"/>
    <w:rsid w:val="00A21AC7"/>
    <w:rsid w:val="00A21F97"/>
    <w:rsid w:val="00A25A7F"/>
    <w:rsid w:val="00A412A1"/>
    <w:rsid w:val="00A44F97"/>
    <w:rsid w:val="00A560B8"/>
    <w:rsid w:val="00A64DA0"/>
    <w:rsid w:val="00A6529A"/>
    <w:rsid w:val="00A66CC4"/>
    <w:rsid w:val="00A72AE2"/>
    <w:rsid w:val="00A73D91"/>
    <w:rsid w:val="00A76C47"/>
    <w:rsid w:val="00A76CCF"/>
    <w:rsid w:val="00A80635"/>
    <w:rsid w:val="00A85E8A"/>
    <w:rsid w:val="00AA36C2"/>
    <w:rsid w:val="00AB49D5"/>
    <w:rsid w:val="00AB4C9E"/>
    <w:rsid w:val="00AC28F7"/>
    <w:rsid w:val="00AC638D"/>
    <w:rsid w:val="00AC6F0F"/>
    <w:rsid w:val="00AD5DB5"/>
    <w:rsid w:val="00AD799F"/>
    <w:rsid w:val="00AE0D07"/>
    <w:rsid w:val="00AE35D6"/>
    <w:rsid w:val="00AE40E3"/>
    <w:rsid w:val="00AE5ACA"/>
    <w:rsid w:val="00AF1727"/>
    <w:rsid w:val="00AF3FC4"/>
    <w:rsid w:val="00AF5945"/>
    <w:rsid w:val="00B01EE3"/>
    <w:rsid w:val="00B03378"/>
    <w:rsid w:val="00B070CE"/>
    <w:rsid w:val="00B16374"/>
    <w:rsid w:val="00B21F8D"/>
    <w:rsid w:val="00B32565"/>
    <w:rsid w:val="00B4167D"/>
    <w:rsid w:val="00B4686A"/>
    <w:rsid w:val="00B535FB"/>
    <w:rsid w:val="00B5468D"/>
    <w:rsid w:val="00B56443"/>
    <w:rsid w:val="00B67AC8"/>
    <w:rsid w:val="00B739D0"/>
    <w:rsid w:val="00B8142D"/>
    <w:rsid w:val="00B81C73"/>
    <w:rsid w:val="00B8622A"/>
    <w:rsid w:val="00B91F33"/>
    <w:rsid w:val="00B96DD1"/>
    <w:rsid w:val="00B97BE9"/>
    <w:rsid w:val="00BD079F"/>
    <w:rsid w:val="00BD31AC"/>
    <w:rsid w:val="00BD4747"/>
    <w:rsid w:val="00BD57A9"/>
    <w:rsid w:val="00BE4F6A"/>
    <w:rsid w:val="00BF3682"/>
    <w:rsid w:val="00BF4807"/>
    <w:rsid w:val="00BF5869"/>
    <w:rsid w:val="00C00101"/>
    <w:rsid w:val="00C0172A"/>
    <w:rsid w:val="00C01ADC"/>
    <w:rsid w:val="00C119A2"/>
    <w:rsid w:val="00C20993"/>
    <w:rsid w:val="00C254F2"/>
    <w:rsid w:val="00C30B7E"/>
    <w:rsid w:val="00C330EF"/>
    <w:rsid w:val="00C42141"/>
    <w:rsid w:val="00C477A2"/>
    <w:rsid w:val="00C50E60"/>
    <w:rsid w:val="00C56C2B"/>
    <w:rsid w:val="00C61225"/>
    <w:rsid w:val="00C61608"/>
    <w:rsid w:val="00C64C07"/>
    <w:rsid w:val="00C74664"/>
    <w:rsid w:val="00C7702A"/>
    <w:rsid w:val="00C93AC1"/>
    <w:rsid w:val="00C9403F"/>
    <w:rsid w:val="00C95780"/>
    <w:rsid w:val="00C975AB"/>
    <w:rsid w:val="00C97F84"/>
    <w:rsid w:val="00CB1C83"/>
    <w:rsid w:val="00CB31AA"/>
    <w:rsid w:val="00CB6061"/>
    <w:rsid w:val="00CB6213"/>
    <w:rsid w:val="00CB7D50"/>
    <w:rsid w:val="00CC432A"/>
    <w:rsid w:val="00CC5030"/>
    <w:rsid w:val="00CC6609"/>
    <w:rsid w:val="00CE3617"/>
    <w:rsid w:val="00CE771F"/>
    <w:rsid w:val="00CF4AFC"/>
    <w:rsid w:val="00CF5E50"/>
    <w:rsid w:val="00D032E8"/>
    <w:rsid w:val="00D0382A"/>
    <w:rsid w:val="00D06943"/>
    <w:rsid w:val="00D15FD8"/>
    <w:rsid w:val="00D173D4"/>
    <w:rsid w:val="00D23D10"/>
    <w:rsid w:val="00D4623D"/>
    <w:rsid w:val="00D46B38"/>
    <w:rsid w:val="00D527E3"/>
    <w:rsid w:val="00D57596"/>
    <w:rsid w:val="00D6162E"/>
    <w:rsid w:val="00D65E4D"/>
    <w:rsid w:val="00D71BA6"/>
    <w:rsid w:val="00D74975"/>
    <w:rsid w:val="00D74DFA"/>
    <w:rsid w:val="00D809FB"/>
    <w:rsid w:val="00D84EEF"/>
    <w:rsid w:val="00D9160F"/>
    <w:rsid w:val="00D94E11"/>
    <w:rsid w:val="00DA0607"/>
    <w:rsid w:val="00DB599E"/>
    <w:rsid w:val="00DC10BB"/>
    <w:rsid w:val="00DC2755"/>
    <w:rsid w:val="00DC2BC4"/>
    <w:rsid w:val="00DC4627"/>
    <w:rsid w:val="00DC68EC"/>
    <w:rsid w:val="00DD0305"/>
    <w:rsid w:val="00DD3B05"/>
    <w:rsid w:val="00DD7D2A"/>
    <w:rsid w:val="00DE0611"/>
    <w:rsid w:val="00DE2093"/>
    <w:rsid w:val="00DE5481"/>
    <w:rsid w:val="00DE7D1E"/>
    <w:rsid w:val="00DF1F13"/>
    <w:rsid w:val="00DF41F9"/>
    <w:rsid w:val="00DF7E7F"/>
    <w:rsid w:val="00E02D6E"/>
    <w:rsid w:val="00E03443"/>
    <w:rsid w:val="00E0369F"/>
    <w:rsid w:val="00E03C8A"/>
    <w:rsid w:val="00E04828"/>
    <w:rsid w:val="00E0632C"/>
    <w:rsid w:val="00E13EB5"/>
    <w:rsid w:val="00E1537C"/>
    <w:rsid w:val="00E203E7"/>
    <w:rsid w:val="00E21333"/>
    <w:rsid w:val="00E23E96"/>
    <w:rsid w:val="00E26CA9"/>
    <w:rsid w:val="00E277FC"/>
    <w:rsid w:val="00E27879"/>
    <w:rsid w:val="00E363B1"/>
    <w:rsid w:val="00E41742"/>
    <w:rsid w:val="00E41A75"/>
    <w:rsid w:val="00E435CF"/>
    <w:rsid w:val="00E44B70"/>
    <w:rsid w:val="00E47EC4"/>
    <w:rsid w:val="00E509F8"/>
    <w:rsid w:val="00E518C2"/>
    <w:rsid w:val="00E53339"/>
    <w:rsid w:val="00E56F8A"/>
    <w:rsid w:val="00E61C9F"/>
    <w:rsid w:val="00E6216A"/>
    <w:rsid w:val="00E6376C"/>
    <w:rsid w:val="00E64110"/>
    <w:rsid w:val="00E753B8"/>
    <w:rsid w:val="00E80B81"/>
    <w:rsid w:val="00E82576"/>
    <w:rsid w:val="00E840AE"/>
    <w:rsid w:val="00E86559"/>
    <w:rsid w:val="00E934EA"/>
    <w:rsid w:val="00E941FA"/>
    <w:rsid w:val="00E96FB8"/>
    <w:rsid w:val="00EA0DE8"/>
    <w:rsid w:val="00EA17EC"/>
    <w:rsid w:val="00EA3DF6"/>
    <w:rsid w:val="00EA3E62"/>
    <w:rsid w:val="00EA52B0"/>
    <w:rsid w:val="00EA5A03"/>
    <w:rsid w:val="00EC14F5"/>
    <w:rsid w:val="00EC1F55"/>
    <w:rsid w:val="00EC2EF9"/>
    <w:rsid w:val="00ED0170"/>
    <w:rsid w:val="00ED2857"/>
    <w:rsid w:val="00ED4A26"/>
    <w:rsid w:val="00ED6020"/>
    <w:rsid w:val="00ED60F5"/>
    <w:rsid w:val="00ED65C7"/>
    <w:rsid w:val="00EE6030"/>
    <w:rsid w:val="00EF383B"/>
    <w:rsid w:val="00EF5CE5"/>
    <w:rsid w:val="00EF73AD"/>
    <w:rsid w:val="00F1073C"/>
    <w:rsid w:val="00F10BE4"/>
    <w:rsid w:val="00F13B61"/>
    <w:rsid w:val="00F21FD1"/>
    <w:rsid w:val="00F255A3"/>
    <w:rsid w:val="00F276AF"/>
    <w:rsid w:val="00F42D89"/>
    <w:rsid w:val="00F44F62"/>
    <w:rsid w:val="00F527E8"/>
    <w:rsid w:val="00F5411A"/>
    <w:rsid w:val="00F5647C"/>
    <w:rsid w:val="00F57EC1"/>
    <w:rsid w:val="00F604D7"/>
    <w:rsid w:val="00F60F95"/>
    <w:rsid w:val="00F6199D"/>
    <w:rsid w:val="00F62FC6"/>
    <w:rsid w:val="00F666EB"/>
    <w:rsid w:val="00F66B1E"/>
    <w:rsid w:val="00F71B39"/>
    <w:rsid w:val="00F7480E"/>
    <w:rsid w:val="00F82021"/>
    <w:rsid w:val="00F95124"/>
    <w:rsid w:val="00F96307"/>
    <w:rsid w:val="00F96B76"/>
    <w:rsid w:val="00FA0C82"/>
    <w:rsid w:val="00FB15C8"/>
    <w:rsid w:val="00FB60C9"/>
    <w:rsid w:val="00FB774A"/>
    <w:rsid w:val="00FB7889"/>
    <w:rsid w:val="00FC16C5"/>
    <w:rsid w:val="00FC1C93"/>
    <w:rsid w:val="00FD0150"/>
    <w:rsid w:val="00FD03F3"/>
    <w:rsid w:val="00FD1263"/>
    <w:rsid w:val="00FD3097"/>
    <w:rsid w:val="00FD5D6C"/>
    <w:rsid w:val="00FF0222"/>
    <w:rsid w:val="00FF37F9"/>
    <w:rsid w:val="00FF3FF9"/>
    <w:rsid w:val="00FF543B"/>
    <w:rsid w:val="1CD863B9"/>
    <w:rsid w:val="24DE16C8"/>
    <w:rsid w:val="2868C95B"/>
    <w:rsid w:val="37E118CC"/>
    <w:rsid w:val="40D2F960"/>
    <w:rsid w:val="474F4452"/>
    <w:rsid w:val="5A8FDB75"/>
    <w:rsid w:val="690120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DC1D8F"/>
  <w15:docId w15:val="{C00139A5-2A96-4A7E-B10B-EAA89ADEA5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424242"/>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30F8"/>
  </w:style>
  <w:style w:type="paragraph" w:styleId="Heading1">
    <w:name w:val="heading 1"/>
    <w:uiPriority w:val="9"/>
    <w:qFormat/>
    <w:rsid w:val="00702551"/>
    <w:pPr>
      <w:spacing w:before="360" w:after="160"/>
      <w:outlineLvl w:val="0"/>
    </w:pPr>
    <w:rPr>
      <w:rFonts w:ascii="Aptos ExtraBold" w:hAnsi="Aptos ExtraBold"/>
      <w:b/>
      <w:bCs/>
      <w:color w:val="114B41"/>
      <w:sz w:val="56"/>
      <w:szCs w:val="28"/>
    </w:rPr>
  </w:style>
  <w:style w:type="paragraph" w:styleId="Heading2">
    <w:name w:val="heading 2"/>
    <w:link w:val="Heading2Char"/>
    <w:uiPriority w:val="9"/>
    <w:unhideWhenUsed/>
    <w:qFormat/>
    <w:rsid w:val="00702551"/>
    <w:pPr>
      <w:spacing w:before="260" w:after="120"/>
      <w:outlineLvl w:val="1"/>
    </w:pPr>
    <w:rPr>
      <w:rFonts w:ascii="Aptos ExtraBold" w:hAnsi="Aptos ExtraBold"/>
      <w:b/>
      <w:bCs/>
      <w:color w:val="083A32"/>
      <w:sz w:val="40"/>
      <w:szCs w:val="24"/>
    </w:rPr>
  </w:style>
  <w:style w:type="paragraph" w:styleId="Heading3">
    <w:name w:val="heading 3"/>
    <w:link w:val="Heading3Char"/>
    <w:uiPriority w:val="9"/>
    <w:unhideWhenUsed/>
    <w:qFormat/>
    <w:rsid w:val="00546A35"/>
    <w:pPr>
      <w:spacing w:before="200" w:after="80"/>
      <w:outlineLvl w:val="2"/>
    </w:pPr>
    <w:rPr>
      <w:rFonts w:ascii="Aptos ExtraBold" w:hAnsi="Aptos ExtraBold"/>
      <w:b/>
      <w:bCs/>
      <w:color w:val="7E9720"/>
      <w:sz w:val="32"/>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aliases w:val="Table contents,Bullet,Reference,Indent Paragraph,Lettre d'introduction,Bullet List,Bullet Points,Liste Paragraf,Table of contents numbered,Heading 2_sj,Dot pt,Numbered Para 1,No Spacing1,List Paragraph Char Char Char,Indicator Text"/>
    <w:link w:val="ListParagraphChar"/>
    <w:uiPriority w:val="34"/>
    <w:qFormat/>
  </w:style>
  <w:style w:type="character" w:styleId="Hyperlink">
    <w:name w:val="Hyperlink"/>
    <w:uiPriority w:val="99"/>
    <w:unhideWhenUsed/>
    <w:rPr>
      <w:color w:val="0563C1"/>
      <w:u w:val="single"/>
    </w:rPr>
  </w:style>
  <w:style w:type="character" w:styleId="FootnoteReference">
    <w:name w:val="footnote reference"/>
    <w:uiPriority w:val="99"/>
    <w:unhideWhenUsed/>
    <w:rPr>
      <w:vertAlign w:val="superscript"/>
    </w:rPr>
  </w:style>
  <w:style w:type="paragraph" w:styleId="FootnoteText">
    <w:name w:val="footnote text"/>
    <w:link w:val="FootnoteTextChar"/>
    <w:uiPriority w:val="99"/>
    <w:semiHidden/>
    <w:unhideWhenUsed/>
    <w:rPr>
      <w:sz w:val="20"/>
      <w:szCs w:val="20"/>
    </w:rPr>
  </w:style>
  <w:style w:type="character" w:customStyle="1" w:styleId="FootnoteTextChar">
    <w:name w:val="Footnote Text Char"/>
    <w:link w:val="FootnoteText"/>
    <w:uiPriority w:val="99"/>
    <w:semiHidden/>
    <w:unhideWhenUsed/>
    <w:rPr>
      <w:sz w:val="20"/>
      <w:szCs w:val="20"/>
    </w:rPr>
  </w:style>
  <w:style w:type="character" w:styleId="EndnoteReference">
    <w:name w:val="endnote reference"/>
    <w:uiPriority w:val="99"/>
    <w:semiHidden/>
    <w:unhideWhenUsed/>
    <w:rPr>
      <w:vertAlign w:val="superscript"/>
    </w:rPr>
  </w:style>
  <w:style w:type="paragraph" w:styleId="EndnoteText">
    <w:name w:val="endnote text"/>
    <w:link w:val="EndnoteTextChar"/>
    <w:uiPriority w:val="99"/>
    <w:semiHidden/>
    <w:unhideWhenUsed/>
    <w:rPr>
      <w:sz w:val="20"/>
      <w:szCs w:val="20"/>
    </w:rPr>
  </w:style>
  <w:style w:type="character" w:customStyle="1" w:styleId="EndnoteTextChar">
    <w:name w:val="Endnote Text Char"/>
    <w:link w:val="EndnoteText"/>
    <w:uiPriority w:val="99"/>
    <w:semiHidden/>
    <w:unhideWhenUsed/>
    <w:rPr>
      <w:sz w:val="20"/>
      <w:szCs w:val="20"/>
    </w:rPr>
  </w:style>
  <w:style w:type="paragraph" w:styleId="TOC1">
    <w:name w:val="toc 1"/>
    <w:basedOn w:val="Normal"/>
    <w:next w:val="Normal"/>
    <w:autoRedefine/>
    <w:uiPriority w:val="39"/>
    <w:unhideWhenUsed/>
    <w:rsid w:val="00C975AB"/>
    <w:pPr>
      <w:tabs>
        <w:tab w:val="right" w:leader="dot" w:pos="9016"/>
      </w:tabs>
      <w:spacing w:after="80" w:line="264" w:lineRule="auto"/>
    </w:pPr>
  </w:style>
  <w:style w:type="paragraph" w:styleId="TOC2">
    <w:name w:val="toc 2"/>
    <w:basedOn w:val="Normal"/>
    <w:next w:val="Normal"/>
    <w:autoRedefine/>
    <w:uiPriority w:val="39"/>
    <w:unhideWhenUsed/>
    <w:rsid w:val="00307DB5"/>
    <w:pPr>
      <w:spacing w:after="100"/>
      <w:ind w:left="220"/>
    </w:pPr>
  </w:style>
  <w:style w:type="paragraph" w:styleId="TOC3">
    <w:name w:val="toc 3"/>
    <w:basedOn w:val="Normal"/>
    <w:next w:val="Normal"/>
    <w:autoRedefine/>
    <w:uiPriority w:val="39"/>
    <w:unhideWhenUsed/>
    <w:rsid w:val="00307DB5"/>
    <w:pPr>
      <w:spacing w:after="100"/>
      <w:ind w:left="440"/>
    </w:pPr>
  </w:style>
  <w:style w:type="character" w:styleId="UnresolvedMention">
    <w:name w:val="Unresolved Mention"/>
    <w:basedOn w:val="DefaultParagraphFont"/>
    <w:uiPriority w:val="99"/>
    <w:semiHidden/>
    <w:unhideWhenUsed/>
    <w:rsid w:val="00CC5030"/>
    <w:rPr>
      <w:color w:val="605E5C"/>
      <w:shd w:val="clear" w:color="auto" w:fill="E1DFDD"/>
    </w:rPr>
  </w:style>
  <w:style w:type="character" w:styleId="FollowedHyperlink">
    <w:name w:val="FollowedHyperlink"/>
    <w:basedOn w:val="DefaultParagraphFont"/>
    <w:uiPriority w:val="99"/>
    <w:semiHidden/>
    <w:unhideWhenUsed/>
    <w:rsid w:val="00CC5030"/>
    <w:rPr>
      <w:color w:val="96607D" w:themeColor="followedHyperlink"/>
      <w:u w:val="single"/>
    </w:rPr>
  </w:style>
  <w:style w:type="character" w:customStyle="1" w:styleId="Heading2Char">
    <w:name w:val="Heading 2 Char"/>
    <w:basedOn w:val="DefaultParagraphFont"/>
    <w:link w:val="Heading2"/>
    <w:uiPriority w:val="9"/>
    <w:rsid w:val="00702551"/>
    <w:rPr>
      <w:rFonts w:ascii="Aptos ExtraBold" w:hAnsi="Aptos ExtraBold"/>
      <w:b/>
      <w:bCs/>
      <w:color w:val="083A32"/>
      <w:sz w:val="40"/>
      <w:szCs w:val="24"/>
    </w:rPr>
  </w:style>
  <w:style w:type="character" w:customStyle="1" w:styleId="Heading3Char">
    <w:name w:val="Heading 3 Char"/>
    <w:basedOn w:val="DefaultParagraphFont"/>
    <w:link w:val="Heading3"/>
    <w:uiPriority w:val="9"/>
    <w:rsid w:val="00546A35"/>
    <w:rPr>
      <w:rFonts w:ascii="Aptos ExtraBold" w:hAnsi="Aptos ExtraBold"/>
      <w:b/>
      <w:bCs/>
      <w:color w:val="7E9720"/>
      <w:sz w:val="32"/>
    </w:rPr>
  </w:style>
  <w:style w:type="paragraph" w:styleId="Header">
    <w:name w:val="header"/>
    <w:basedOn w:val="Normal"/>
    <w:link w:val="HeaderChar"/>
    <w:uiPriority w:val="99"/>
    <w:unhideWhenUsed/>
    <w:rsid w:val="00015180"/>
    <w:pPr>
      <w:tabs>
        <w:tab w:val="center" w:pos="4680"/>
        <w:tab w:val="right" w:pos="9360"/>
      </w:tabs>
    </w:pPr>
  </w:style>
  <w:style w:type="character" w:customStyle="1" w:styleId="HeaderChar">
    <w:name w:val="Header Char"/>
    <w:basedOn w:val="DefaultParagraphFont"/>
    <w:link w:val="Header"/>
    <w:uiPriority w:val="99"/>
    <w:rsid w:val="00015180"/>
  </w:style>
  <w:style w:type="paragraph" w:styleId="Footer">
    <w:name w:val="footer"/>
    <w:basedOn w:val="Normal"/>
    <w:link w:val="FooterChar"/>
    <w:uiPriority w:val="99"/>
    <w:unhideWhenUsed/>
    <w:rsid w:val="00015180"/>
    <w:pPr>
      <w:tabs>
        <w:tab w:val="center" w:pos="4680"/>
        <w:tab w:val="right" w:pos="9360"/>
      </w:tabs>
    </w:pPr>
  </w:style>
  <w:style w:type="character" w:customStyle="1" w:styleId="FooterChar">
    <w:name w:val="Footer Char"/>
    <w:basedOn w:val="DefaultParagraphFont"/>
    <w:link w:val="Footer"/>
    <w:uiPriority w:val="99"/>
    <w:rsid w:val="00015180"/>
  </w:style>
  <w:style w:type="table" w:styleId="TableGrid">
    <w:name w:val="Table Grid"/>
    <w:basedOn w:val="TableNormal"/>
    <w:uiPriority w:val="39"/>
    <w:rsid w:val="00015180"/>
    <w:rPr>
      <w:rFonts w:ascii="Calibri" w:eastAsia="Calibri" w:hAnsi="Calibri"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Table contents Char,Bullet Char,Reference Char,Indent Paragraph Char,Lettre d'introduction Char,Bullet List Char,Bullet Points Char,Liste Paragraf Char,Table of contents numbered Char,Heading 2_sj Char,Dot pt Char,No Spacing1 Char"/>
    <w:link w:val="ListParagraph"/>
    <w:uiPriority w:val="34"/>
    <w:qFormat/>
    <w:rsid w:val="00015180"/>
  </w:style>
  <w:style w:type="paragraph" w:customStyle="1" w:styleId="Heading4D">
    <w:name w:val="Heading 4_D"/>
    <w:basedOn w:val="Heading3"/>
    <w:link w:val="Heading4DChar"/>
    <w:qFormat/>
    <w:rsid w:val="00862E82"/>
    <w:rPr>
      <w:color w:val="000000" w:themeColor="text1"/>
      <w:sz w:val="22"/>
      <w:szCs w:val="20"/>
      <w:lang w:val="es-CO"/>
    </w:rPr>
  </w:style>
  <w:style w:type="character" w:customStyle="1" w:styleId="Heading4DChar">
    <w:name w:val="Heading 4_D Char"/>
    <w:basedOn w:val="Heading3Char"/>
    <w:link w:val="Heading4D"/>
    <w:rsid w:val="00862E82"/>
    <w:rPr>
      <w:rFonts w:ascii="Aptos Black" w:hAnsi="Aptos Black"/>
      <w:b/>
      <w:bCs/>
      <w:color w:val="000000" w:themeColor="text1"/>
      <w:sz w:val="24"/>
      <w:szCs w:val="20"/>
      <w:lang w:val="es-CO"/>
    </w:rPr>
  </w:style>
  <w:style w:type="paragraph" w:styleId="CommentText">
    <w:name w:val="annotation text"/>
    <w:basedOn w:val="Normal"/>
    <w:link w:val="CommentTextChar"/>
    <w:uiPriority w:val="99"/>
    <w:unhideWhenUsed/>
    <w:rsid w:val="00C20993"/>
    <w:pPr>
      <w:spacing w:before="120" w:after="120" w:line="360" w:lineRule="auto"/>
      <w:jc w:val="both"/>
    </w:pPr>
    <w:rPr>
      <w:rFonts w:ascii="MS Reference Sans Serif" w:eastAsiaTheme="minorHAnsi" w:hAnsi="MS Reference Sans Serif" w:cstheme="minorBidi"/>
      <w:color w:val="auto"/>
      <w:sz w:val="18"/>
      <w:szCs w:val="20"/>
      <w:lang w:val="es-ES_tradnl"/>
    </w:rPr>
  </w:style>
  <w:style w:type="character" w:customStyle="1" w:styleId="CommentTextChar">
    <w:name w:val="Comment Text Char"/>
    <w:basedOn w:val="DefaultParagraphFont"/>
    <w:link w:val="CommentText"/>
    <w:uiPriority w:val="99"/>
    <w:rsid w:val="00C20993"/>
    <w:rPr>
      <w:rFonts w:ascii="MS Reference Sans Serif" w:eastAsiaTheme="minorHAnsi" w:hAnsi="MS Reference Sans Serif" w:cstheme="minorBidi"/>
      <w:color w:val="auto"/>
      <w:sz w:val="18"/>
      <w:szCs w:val="20"/>
      <w:lang w:val="es-ES_tradnl"/>
    </w:rPr>
  </w:style>
  <w:style w:type="character" w:styleId="CommentReference">
    <w:name w:val="annotation reference"/>
    <w:basedOn w:val="DefaultParagraphFont"/>
    <w:uiPriority w:val="99"/>
    <w:semiHidden/>
    <w:unhideWhenUsed/>
    <w:rsid w:val="00D74975"/>
    <w:rPr>
      <w:sz w:val="16"/>
      <w:szCs w:val="16"/>
    </w:rPr>
  </w:style>
  <w:style w:type="table" w:styleId="TableGridLight">
    <w:name w:val="Grid Table Light"/>
    <w:basedOn w:val="TableNormal"/>
    <w:uiPriority w:val="40"/>
    <w:rsid w:val="0036674D"/>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ommentSubject">
    <w:name w:val="annotation subject"/>
    <w:basedOn w:val="CommentText"/>
    <w:next w:val="CommentText"/>
    <w:link w:val="CommentSubjectChar"/>
    <w:uiPriority w:val="99"/>
    <w:semiHidden/>
    <w:unhideWhenUsed/>
    <w:rsid w:val="00AE40E3"/>
    <w:pPr>
      <w:spacing w:before="0" w:after="0" w:line="240" w:lineRule="auto"/>
      <w:jc w:val="left"/>
    </w:pPr>
    <w:rPr>
      <w:rFonts w:ascii="Arial" w:eastAsia="Arial" w:hAnsi="Arial" w:cs="Arial"/>
      <w:b/>
      <w:bCs/>
      <w:color w:val="424242"/>
      <w:sz w:val="20"/>
      <w:lang w:val="en-US"/>
    </w:rPr>
  </w:style>
  <w:style w:type="character" w:customStyle="1" w:styleId="CommentSubjectChar">
    <w:name w:val="Comment Subject Char"/>
    <w:basedOn w:val="CommentTextChar"/>
    <w:link w:val="CommentSubject"/>
    <w:uiPriority w:val="99"/>
    <w:semiHidden/>
    <w:rsid w:val="00AE40E3"/>
    <w:rPr>
      <w:rFonts w:ascii="MS Reference Sans Serif" w:eastAsiaTheme="minorHAnsi" w:hAnsi="MS Reference Sans Serif" w:cstheme="minorBidi"/>
      <w:b/>
      <w:bCs/>
      <w:color w:val="auto"/>
      <w:sz w:val="20"/>
      <w:szCs w:val="20"/>
      <w:lang w:val="es-ES_tradnl"/>
    </w:rPr>
  </w:style>
  <w:style w:type="paragraph" w:styleId="NormalWeb">
    <w:name w:val="Normal (Web)"/>
    <w:basedOn w:val="Normal"/>
    <w:uiPriority w:val="99"/>
    <w:semiHidden/>
    <w:unhideWhenUsed/>
    <w:rsid w:val="00557BAE"/>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hyperlink" Target="https://www.preferredbynature.org/" TargetMode="External"/><Relationship Id="rId21" Type="http://schemas.openxmlformats.org/officeDocument/2006/relationships/header" Target="header2.xml"/><Relationship Id="rId34" Type="http://schemas.openxmlformats.org/officeDocument/2006/relationships/hyperlink" Target="https://www.preferredbynature.org/" TargetMode="External"/><Relationship Id="rId42" Type="http://schemas.openxmlformats.org/officeDocument/2006/relationships/hyperlink" Target="http://www.preferredbynature.org" TargetMode="External"/><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eur-lex.europa.eu/legal-content/ES/TXT/?uri=CELEX:32023R1115" TargetMode="External"/><Relationship Id="rId32" Type="http://schemas.openxmlformats.org/officeDocument/2006/relationships/image" Target="media/image14.png"/><Relationship Id="rId37" Type="http://schemas.openxmlformats.org/officeDocument/2006/relationships/hyperlink" Target="https://www.preferredbynature.org/sustainability-framework" TargetMode="External"/><Relationship Id="rId40" Type="http://schemas.openxmlformats.org/officeDocument/2006/relationships/hyperlink" Target="https://www.preferredbynature.org/" TargetMode="External"/><Relationship Id="rId45"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preferredbynature.org/es/sustainability-framework" TargetMode="External"/><Relationship Id="rId28" Type="http://schemas.openxmlformats.org/officeDocument/2006/relationships/image" Target="media/image11.svg"/><Relationship Id="rId36" Type="http://schemas.openxmlformats.org/officeDocument/2006/relationships/hyperlink" Target="https://www.preferredbynature.org/" TargetMode="Externa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hyperlink" Target="https://nepcon-my.sharepoint.com/personal/dsaksena_preferredbynature_org/Documents/Desktop/FIT%20for%20FAIR%20Colombia_June26/Designed%20files/Designed%20files_1July26%20for%20review/Marco%20de%20Sostenibilidad%20Preferido%20por%20la%20Naturaleza" TargetMode="External"/><Relationship Id="rId44" Type="http://schemas.openxmlformats.org/officeDocument/2006/relationships/image" Target="media/image1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www.preferredbynature.org" TargetMode="External"/><Relationship Id="rId27" Type="http://schemas.openxmlformats.org/officeDocument/2006/relationships/image" Target="media/image10.png"/><Relationship Id="rId30" Type="http://schemas.openxmlformats.org/officeDocument/2006/relationships/image" Target="media/image13.svg"/><Relationship Id="rId35" Type="http://schemas.openxmlformats.org/officeDocument/2006/relationships/hyperlink" Target="https://www.preferredbynature.org/sustainability-framework" TargetMode="External"/><Relationship Id="rId43" Type="http://schemas.openxmlformats.org/officeDocument/2006/relationships/image" Target="media/image17.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eur-lex.europa.eu/legal-content/ES/TXT/PDF/?uri=OJ:L_202401760" TargetMode="External"/><Relationship Id="rId33" Type="http://schemas.openxmlformats.org/officeDocument/2006/relationships/image" Target="media/image15.svg"/><Relationship Id="rId38" Type="http://schemas.openxmlformats.org/officeDocument/2006/relationships/image" Target="media/image16.png"/><Relationship Id="rId46" Type="http://schemas.openxmlformats.org/officeDocument/2006/relationships/footer" Target="footer3.xml"/><Relationship Id="rId20" Type="http://schemas.openxmlformats.org/officeDocument/2006/relationships/footer" Target="footer2.xml"/><Relationship Id="rId41" Type="http://schemas.openxmlformats.org/officeDocument/2006/relationships/hyperlink" Target="http://www.preferredbynature.or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5e67651-70ce-4053-85f4-258b3e879ad3">
      <Terms xmlns="http://schemas.microsoft.com/office/infopath/2007/PartnerControls"/>
    </lcf76f155ced4ddcb4097134ff3c332f>
    <Content xmlns="55e67651-70ce-4053-85f4-258b3e879ad3" xsi:nil="true"/>
    <Species xmlns="55e67651-70ce-4053-85f4-258b3e879ad3" xsi:nil="true"/>
    <WorkType xmlns="55e67651-70ce-4053-85f4-258b3e879ad3" xsi:nil="true"/>
    <Auditedorganisation xmlns="55e67651-70ce-4053-85f4-258b3e879ad3" xsi:nil="true"/>
    <ProductType xmlns="55e67651-70ce-4053-85f4-258b3e879ad3" xsi:nil="true"/>
    <Priority xmlns="55e67651-70ce-4053-85f4-258b3e879ad3" xsi:nil="true"/>
    <TaxCatchAll xmlns="f8a0330e-98ae-4060-80b6-aacb380e7d66" xsi:nil="true"/>
    <Countryoforigin xmlns="55e67651-70ce-4053-85f4-258b3e879ad3" xsi:nil="true"/>
    <Requestby xmlns="55e67651-70ce-4053-85f4-258b3e879ad3" xsi:nil="true"/>
    <AmforiSiteID xmlns="55e67651-70ce-4053-85f4-258b3e879ad3" xsi:nil="true"/>
    <AssessmentCode xmlns="55e67651-70ce-4053-85f4-258b3e879ad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7A136BA55EE3A4CBEA656B8DE69073D" ma:contentTypeVersion="29" ma:contentTypeDescription="Create a new document." ma:contentTypeScope="" ma:versionID="40d4b3bd7782004de1808eecd94fd6f6">
  <xsd:schema xmlns:xsd="http://www.w3.org/2001/XMLSchema" xmlns:xs="http://www.w3.org/2001/XMLSchema" xmlns:p="http://schemas.microsoft.com/office/2006/metadata/properties" xmlns:ns2="55e67651-70ce-4053-85f4-258b3e879ad3" xmlns:ns3="f8a0330e-98ae-4060-80b6-aacb380e7d66" targetNamespace="http://schemas.microsoft.com/office/2006/metadata/properties" ma:root="true" ma:fieldsID="627a4ebd160177570db95595790fa3d0" ns2:_="" ns3:_="">
    <xsd:import namespace="55e67651-70ce-4053-85f4-258b3e879ad3"/>
    <xsd:import namespace="f8a0330e-98ae-4060-80b6-aacb380e7d6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Content" minOccurs="0"/>
                <xsd:element ref="ns2:MediaServiceObjectDetectorVersions" minOccurs="0"/>
                <xsd:element ref="ns2:Requestby" minOccurs="0"/>
                <xsd:element ref="ns2:WorkType" minOccurs="0"/>
                <xsd:element ref="ns2:AssessmentCode" minOccurs="0"/>
                <xsd:element ref="ns2:Species" minOccurs="0"/>
                <xsd:element ref="ns2:Countryoforigin" minOccurs="0"/>
                <xsd:element ref="ns2:ProductType" minOccurs="0"/>
                <xsd:element ref="ns2:Auditedorganisation" minOccurs="0"/>
                <xsd:element ref="ns2:AmforiSiteID" minOccurs="0"/>
                <xsd:element ref="ns2:Priority"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e67651-70ce-4053-85f4-258b3e879a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b18360a-7e15-4fa7-90aa-0f4bac2590cd" ma:termSetId="09814cd3-568e-fe90-9814-8d621ff8fb84" ma:anchorId="fba54fb3-c3e1-fe81-a776-ca4b69148c4d" ma:open="true" ma:isKeyword="false">
      <xsd:complexType>
        <xsd:sequence>
          <xsd:element ref="pc:Terms" minOccurs="0" maxOccurs="1"/>
        </xsd:sequence>
      </xsd:complexType>
    </xsd:element>
    <xsd:element name="Content" ma:index="24" nillable="true" ma:displayName="Content" ma:format="Dropdown" ma:internalName="Content">
      <xsd:simpleType>
        <xsd:restriction base="dms:Note">
          <xsd:maxLength value="255"/>
        </xsd:restriction>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Requestby" ma:index="26" nillable="true" ma:displayName="Request by" ma:format="Dropdown" ma:internalName="Requestby">
      <xsd:simpleType>
        <xsd:restriction base="dms:Text">
          <xsd:maxLength value="255"/>
        </xsd:restriction>
      </xsd:simpleType>
    </xsd:element>
    <xsd:element name="WorkType" ma:index="27" nillable="true" ma:displayName="Work Type" ma:format="Dropdown" ma:internalName="WorkType">
      <xsd:simpleType>
        <xsd:restriction base="dms:Choice">
          <xsd:enumeration value="UWS"/>
          <xsd:enumeration value="OSA"/>
        </xsd:restriction>
      </xsd:simpleType>
    </xsd:element>
    <xsd:element name="AssessmentCode" ma:index="28" nillable="true" ma:displayName="Assessment Code" ma:format="Dropdown" ma:internalName="AssessmentCode">
      <xsd:simpleType>
        <xsd:restriction base="dms:Text">
          <xsd:maxLength value="255"/>
        </xsd:restriction>
      </xsd:simpleType>
    </xsd:element>
    <xsd:element name="Species" ma:index="29" nillable="true" ma:displayName="Species" ma:format="Dropdown" ma:internalName="Species">
      <xsd:simpleType>
        <xsd:restriction base="dms:Text">
          <xsd:maxLength value="255"/>
        </xsd:restriction>
      </xsd:simpleType>
    </xsd:element>
    <xsd:element name="Countryoforigin" ma:index="30" nillable="true" ma:displayName="Country of origin" ma:format="Dropdown" ma:internalName="Countryoforigin">
      <xsd:simpleType>
        <xsd:restriction base="dms:Text">
          <xsd:maxLength value="255"/>
        </xsd:restriction>
      </xsd:simpleType>
    </xsd:element>
    <xsd:element name="ProductType" ma:index="31" nillable="true" ma:displayName="Product Type" ma:format="Dropdown" ma:internalName="ProductType">
      <xsd:simpleType>
        <xsd:restriction base="dms:Text">
          <xsd:maxLength value="255"/>
        </xsd:restriction>
      </xsd:simpleType>
    </xsd:element>
    <xsd:element name="Auditedorganisation" ma:index="32" nillable="true" ma:displayName="Audited organisation" ma:format="Dropdown" ma:internalName="Auditedorganisation">
      <xsd:simpleType>
        <xsd:restriction base="dms:Text">
          <xsd:maxLength value="255"/>
        </xsd:restriction>
      </xsd:simpleType>
    </xsd:element>
    <xsd:element name="AmforiSiteID" ma:index="33" nillable="true" ma:displayName="Amfori Site ID" ma:format="Dropdown" ma:internalName="AmforiSiteID">
      <xsd:simpleType>
        <xsd:restriction base="dms:Text">
          <xsd:maxLength value="255"/>
        </xsd:restriction>
      </xsd:simpleType>
    </xsd:element>
    <xsd:element name="Priority" ma:index="34" nillable="true" ma:displayName="Priority" ma:format="Dropdown" ma:internalName="Priority">
      <xsd:simpleType>
        <xsd:restriction base="dms:Text">
          <xsd:maxLength value="255"/>
        </xsd:restriction>
      </xsd:simpleType>
    </xsd:element>
    <xsd:element name="MediaServiceSearchProperties" ma:index="35" nillable="true" ma:displayName="MediaServiceSearchProperties" ma:hidden="true" ma:internalName="MediaServiceSearchProperties" ma:readOnly="true">
      <xsd:simpleType>
        <xsd:restriction base="dms:Note"/>
      </xsd:simpleType>
    </xsd:element>
    <xsd:element name="MediaServiceBillingMetadata" ma:index="3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a0330e-98ae-4060-80b6-aacb380e7d6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628d3c1-2eeb-4c14-b339-7029c9fc981a}" ma:internalName="TaxCatchAll" ma:showField="CatchAllData" ma:web="f8a0330e-98ae-4060-80b6-aacb380e7d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5CABF39-FE3E-42BA-865D-2D45E896E346}">
  <ds:schemaRefs>
    <ds:schemaRef ds:uri="http://schemas.microsoft.com/office/2006/metadata/properties"/>
    <ds:schemaRef ds:uri="http://schemas.microsoft.com/office/infopath/2007/PartnerControls"/>
    <ds:schemaRef ds:uri="2ba9fbfe-cb68-43ab-af20-58a820128be4"/>
  </ds:schemaRefs>
</ds:datastoreItem>
</file>

<file path=customXml/itemProps2.xml><?xml version="1.0" encoding="utf-8"?>
<ds:datastoreItem xmlns:ds="http://schemas.openxmlformats.org/officeDocument/2006/customXml" ds:itemID="{47DD9171-85E4-4265-97B4-445D90EEF990}">
  <ds:schemaRefs>
    <ds:schemaRef ds:uri="http://schemas.openxmlformats.org/officeDocument/2006/bibliography"/>
  </ds:schemaRefs>
</ds:datastoreItem>
</file>

<file path=customXml/itemProps3.xml><?xml version="1.0" encoding="utf-8"?>
<ds:datastoreItem xmlns:ds="http://schemas.openxmlformats.org/officeDocument/2006/customXml" ds:itemID="{B229003B-7C77-46DB-925F-F24513FC68E7}">
  <ds:schemaRefs>
    <ds:schemaRef ds:uri="http://schemas.microsoft.com/sharepoint/v3/contenttype/forms"/>
  </ds:schemaRefs>
</ds:datastoreItem>
</file>

<file path=customXml/itemProps4.xml><?xml version="1.0" encoding="utf-8"?>
<ds:datastoreItem xmlns:ds="http://schemas.openxmlformats.org/officeDocument/2006/customXml" ds:itemID="{7532EAF6-71C9-4A3F-8723-019260A05DD3}"/>
</file>

<file path=docProps/app.xml><?xml version="1.0" encoding="utf-8"?>
<Properties xmlns="http://schemas.openxmlformats.org/officeDocument/2006/extended-properties" xmlns:vt="http://schemas.openxmlformats.org/officeDocument/2006/docPropsVTypes">
  <Template>Normal</Template>
  <TotalTime>3</TotalTime>
  <Pages>21</Pages>
  <Words>5646</Words>
  <Characters>32188</Characters>
  <Application>Microsoft Office Word</Application>
  <DocSecurity>0</DocSecurity>
  <Lines>268</Lines>
  <Paragraphs>75</Paragraphs>
  <ScaleCrop>false</ScaleCrop>
  <Company/>
  <LinksUpToDate>false</LinksUpToDate>
  <CharactersWithSpaces>37759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Eduardo Cortes</cp:lastModifiedBy>
  <cp:revision>2</cp:revision>
  <cp:lastPrinted>2026-06-25T07:29:00Z</cp:lastPrinted>
  <dcterms:created xsi:type="dcterms:W3CDTF">2026-07-06T14:59:00Z</dcterms:created>
  <dcterms:modified xsi:type="dcterms:W3CDTF">2026-07-06T14:59:00Z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eede5e83-d725-41cd-ae6c-a3c6e852f152</vt:lpwstr>
  </property>
  <property fmtid="{D5CDD505-2E9C-101B-9397-08002B2CF9AE}" pid="3" name="ContentTypeId">
    <vt:lpwstr>0x010100B7A136BA55EE3A4CBEA656B8DE69073D</vt:lpwstr>
  </property>
  <property fmtid="{D5CDD505-2E9C-101B-9397-08002B2CF9AE}" pid="4" name="MediaServiceImageTags">
    <vt:lpwstr/>
  </property>
</Properties>
</file>